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BA8D13" w14:textId="2045A955" w:rsidR="00CB69E4" w:rsidRPr="004B582F" w:rsidRDefault="00CB69E4" w:rsidP="0013410C">
      <w:pPr>
        <w:pBdr>
          <w:bottom w:val="single" w:sz="6" w:space="0" w:color="auto"/>
        </w:pBdr>
        <w:spacing w:after="0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CB69E4">
        <w:rPr>
          <w:rFonts w:asciiTheme="majorHAnsi" w:hAnsiTheme="majorHAnsi" w:cstheme="majorHAnsi"/>
          <w:b/>
          <w:bCs/>
          <w:sz w:val="28"/>
          <w:szCs w:val="28"/>
        </w:rPr>
        <w:t>MATRIZ - 202</w:t>
      </w:r>
      <w:r w:rsidR="00DF27D8">
        <w:rPr>
          <w:rFonts w:asciiTheme="majorHAnsi" w:hAnsiTheme="majorHAnsi" w:cstheme="majorHAnsi"/>
          <w:b/>
          <w:bCs/>
          <w:sz w:val="28"/>
          <w:szCs w:val="28"/>
        </w:rPr>
        <w:t>1</w:t>
      </w:r>
      <w:r w:rsidRPr="00CB69E4">
        <w:rPr>
          <w:rFonts w:asciiTheme="majorHAnsi" w:hAnsiTheme="majorHAnsi" w:cstheme="majorHAnsi"/>
          <w:b/>
          <w:bCs/>
          <w:sz w:val="28"/>
          <w:szCs w:val="28"/>
        </w:rPr>
        <w:br/>
      </w:r>
      <w:r w:rsidR="00743DE4">
        <w:rPr>
          <w:rFonts w:asciiTheme="majorHAnsi" w:hAnsiTheme="majorHAnsi" w:cstheme="majorHAnsi"/>
          <w:b/>
          <w:bCs/>
          <w:sz w:val="28"/>
          <w:szCs w:val="28"/>
        </w:rPr>
        <w:t>MATEMÁTICA</w:t>
      </w:r>
    </w:p>
    <w:p w14:paraId="3CC2C3E1" w14:textId="77777777" w:rsidR="0013410C" w:rsidRDefault="0013410C" w:rsidP="0013410C">
      <w:pPr>
        <w:spacing w:after="0"/>
        <w:jc w:val="both"/>
        <w:rPr>
          <w:rFonts w:asciiTheme="majorHAnsi" w:hAnsiTheme="majorHAnsi" w:cstheme="majorHAnsi"/>
          <w:b/>
          <w:bCs/>
        </w:rPr>
      </w:pPr>
    </w:p>
    <w:p w14:paraId="16E16E80" w14:textId="77777777" w:rsidR="00F54685" w:rsidRDefault="00F54685" w:rsidP="0013410C">
      <w:pPr>
        <w:spacing w:after="0"/>
        <w:jc w:val="both"/>
        <w:rPr>
          <w:rFonts w:asciiTheme="majorHAnsi" w:hAnsiTheme="majorHAnsi" w:cstheme="majorHAnsi"/>
          <w:b/>
          <w:bCs/>
          <w:sz w:val="18"/>
          <w:szCs w:val="18"/>
        </w:rPr>
      </w:pPr>
    </w:p>
    <w:p w14:paraId="6158DD38" w14:textId="77777777" w:rsidR="004B582F" w:rsidRPr="00B55536" w:rsidRDefault="004B582F" w:rsidP="0013410C">
      <w:pPr>
        <w:spacing w:after="0"/>
        <w:jc w:val="both"/>
        <w:rPr>
          <w:rFonts w:cstheme="minorHAnsi"/>
          <w:b/>
          <w:bCs/>
          <w:sz w:val="18"/>
          <w:szCs w:val="18"/>
        </w:rPr>
      </w:pPr>
      <w:r w:rsidRPr="00B55536">
        <w:rPr>
          <w:rFonts w:cstheme="minorHAnsi"/>
          <w:b/>
          <w:bCs/>
          <w:sz w:val="18"/>
          <w:szCs w:val="18"/>
        </w:rPr>
        <w:t>PROVA DE AVALIAÇÃO DE CONHECIMENTOS</w:t>
      </w:r>
    </w:p>
    <w:p w14:paraId="292B9A71" w14:textId="77777777" w:rsidR="00C87D76" w:rsidRPr="00B55536" w:rsidRDefault="00C87D76" w:rsidP="0013410C">
      <w:pPr>
        <w:spacing w:after="0"/>
        <w:jc w:val="both"/>
        <w:rPr>
          <w:rFonts w:cstheme="minorHAnsi"/>
          <w:bCs/>
          <w:sz w:val="18"/>
          <w:szCs w:val="18"/>
        </w:rPr>
      </w:pPr>
    </w:p>
    <w:p w14:paraId="08D0A683" w14:textId="5F79A5E4" w:rsidR="00743DE4" w:rsidRPr="00B55536" w:rsidRDefault="00743DE4" w:rsidP="0013410C">
      <w:pPr>
        <w:spacing w:after="0"/>
        <w:jc w:val="both"/>
        <w:rPr>
          <w:rFonts w:eastAsia="Times New Roman" w:cstheme="minorHAnsi"/>
          <w:sz w:val="18"/>
          <w:szCs w:val="18"/>
          <w:lang w:eastAsia="pt-PT"/>
        </w:rPr>
      </w:pPr>
      <w:r w:rsidRPr="00B55536">
        <w:rPr>
          <w:rFonts w:eastAsia="Times New Roman" w:cstheme="minorHAnsi"/>
          <w:sz w:val="18"/>
          <w:szCs w:val="18"/>
          <w:lang w:eastAsia="pt-PT"/>
        </w:rPr>
        <w:t xml:space="preserve">O presente documento divulga informação relativa à parte específica de matemática da prova de avaliação de conhecimentos e competências (doravante designada simplesmente Prova), prevista para os titulares de cursos de dupla </w:t>
      </w:r>
      <w:r w:rsidR="0040616D">
        <w:rPr>
          <w:rFonts w:eastAsia="Times New Roman" w:cstheme="minorHAnsi"/>
          <w:sz w:val="18"/>
          <w:szCs w:val="18"/>
          <w:lang w:eastAsia="pt-PT"/>
        </w:rPr>
        <w:t>certifica</w:t>
      </w:r>
      <w:r w:rsidRPr="00B55536">
        <w:rPr>
          <w:rFonts w:eastAsia="Times New Roman" w:cstheme="minorHAnsi"/>
          <w:sz w:val="18"/>
          <w:szCs w:val="18"/>
          <w:lang w:eastAsia="pt-PT"/>
        </w:rPr>
        <w:t>ção de nível secundário e cursos artísticos especializados para efeito de candidatura ao concurso especial previsto na alínea e) do n.º 2 do artigo 3.º do Decreto-Lei n.º 113/2014, de 16 de junho a realizar em 202</w:t>
      </w:r>
      <w:r w:rsidR="00DF27D8">
        <w:rPr>
          <w:rFonts w:eastAsia="Times New Roman" w:cstheme="minorHAnsi"/>
          <w:sz w:val="18"/>
          <w:szCs w:val="18"/>
          <w:lang w:eastAsia="pt-PT"/>
        </w:rPr>
        <w:t>1</w:t>
      </w:r>
      <w:r w:rsidRPr="00B55536">
        <w:rPr>
          <w:rFonts w:eastAsia="Times New Roman" w:cstheme="minorHAnsi"/>
          <w:sz w:val="18"/>
          <w:szCs w:val="18"/>
          <w:lang w:eastAsia="pt-PT"/>
        </w:rPr>
        <w:t xml:space="preserve">, nomeadamente: </w:t>
      </w:r>
    </w:p>
    <w:p w14:paraId="4790B1AD" w14:textId="77777777" w:rsidR="00743DE4" w:rsidRPr="00B55536" w:rsidRDefault="00743DE4" w:rsidP="0013410C">
      <w:pPr>
        <w:spacing w:after="0"/>
        <w:rPr>
          <w:rFonts w:eastAsia="Times New Roman" w:cstheme="minorHAnsi"/>
          <w:sz w:val="18"/>
          <w:szCs w:val="18"/>
          <w:lang w:eastAsia="pt-PT"/>
        </w:rPr>
      </w:pPr>
    </w:p>
    <w:p w14:paraId="14FD1BA2" w14:textId="77777777" w:rsidR="00743DE4" w:rsidRPr="00B55536" w:rsidRDefault="00CB69E4" w:rsidP="0013410C">
      <w:pPr>
        <w:pStyle w:val="ListParagraph"/>
        <w:numPr>
          <w:ilvl w:val="0"/>
          <w:numId w:val="10"/>
        </w:numPr>
        <w:spacing w:after="0"/>
        <w:rPr>
          <w:rFonts w:cstheme="minorHAnsi"/>
          <w:sz w:val="18"/>
          <w:szCs w:val="18"/>
        </w:rPr>
      </w:pPr>
      <w:r w:rsidRPr="00B55536">
        <w:rPr>
          <w:rFonts w:cstheme="minorHAnsi"/>
          <w:sz w:val="18"/>
          <w:szCs w:val="18"/>
        </w:rPr>
        <w:t>Objeto de</w:t>
      </w:r>
      <w:r w:rsidR="00743DE4" w:rsidRPr="00B55536">
        <w:rPr>
          <w:rFonts w:cstheme="minorHAnsi"/>
          <w:sz w:val="18"/>
          <w:szCs w:val="18"/>
        </w:rPr>
        <w:t xml:space="preserve"> avaliação</w:t>
      </w:r>
    </w:p>
    <w:p w14:paraId="4D19CAE6" w14:textId="77777777" w:rsidR="00743DE4" w:rsidRPr="00B55536" w:rsidRDefault="00743DE4" w:rsidP="0013410C">
      <w:pPr>
        <w:pStyle w:val="ListParagraph"/>
        <w:numPr>
          <w:ilvl w:val="0"/>
          <w:numId w:val="10"/>
        </w:numPr>
        <w:spacing w:after="0"/>
        <w:rPr>
          <w:rFonts w:cstheme="minorHAnsi"/>
          <w:sz w:val="18"/>
          <w:szCs w:val="18"/>
        </w:rPr>
      </w:pPr>
      <w:r w:rsidRPr="00B55536">
        <w:rPr>
          <w:rFonts w:cstheme="minorHAnsi"/>
          <w:sz w:val="18"/>
          <w:szCs w:val="18"/>
        </w:rPr>
        <w:t>Caracterização da Prova</w:t>
      </w:r>
    </w:p>
    <w:p w14:paraId="7189CA78" w14:textId="77777777" w:rsidR="00743DE4" w:rsidRPr="00B55536" w:rsidRDefault="00743DE4" w:rsidP="0013410C">
      <w:pPr>
        <w:pStyle w:val="ListParagraph"/>
        <w:numPr>
          <w:ilvl w:val="0"/>
          <w:numId w:val="10"/>
        </w:numPr>
        <w:spacing w:after="0"/>
        <w:rPr>
          <w:rFonts w:cstheme="minorHAnsi"/>
          <w:sz w:val="18"/>
          <w:szCs w:val="18"/>
        </w:rPr>
      </w:pPr>
      <w:r w:rsidRPr="00B55536">
        <w:rPr>
          <w:rFonts w:cstheme="minorHAnsi"/>
          <w:sz w:val="18"/>
          <w:szCs w:val="18"/>
        </w:rPr>
        <w:t>Material</w:t>
      </w:r>
    </w:p>
    <w:p w14:paraId="4E295388" w14:textId="5D819357" w:rsidR="00743DE4" w:rsidRDefault="00CB69E4" w:rsidP="0013410C">
      <w:pPr>
        <w:pStyle w:val="ListParagraph"/>
        <w:numPr>
          <w:ilvl w:val="0"/>
          <w:numId w:val="10"/>
        </w:numPr>
        <w:spacing w:after="0"/>
        <w:rPr>
          <w:rFonts w:cstheme="minorHAnsi"/>
          <w:sz w:val="18"/>
          <w:szCs w:val="18"/>
        </w:rPr>
      </w:pPr>
      <w:r w:rsidRPr="00B55536">
        <w:rPr>
          <w:rFonts w:cstheme="minorHAnsi"/>
          <w:sz w:val="18"/>
          <w:szCs w:val="18"/>
        </w:rPr>
        <w:t>Duração</w:t>
      </w:r>
    </w:p>
    <w:p w14:paraId="4EFE4F04" w14:textId="288C87CA" w:rsidR="00783119" w:rsidRPr="00B55536" w:rsidRDefault="00783119" w:rsidP="0013410C">
      <w:pPr>
        <w:pStyle w:val="ListParagraph"/>
        <w:numPr>
          <w:ilvl w:val="0"/>
          <w:numId w:val="10"/>
        </w:numPr>
        <w:spacing w:after="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Programa</w:t>
      </w:r>
    </w:p>
    <w:p w14:paraId="22765EA7" w14:textId="77777777" w:rsidR="00CB69E4" w:rsidRPr="00B55536" w:rsidRDefault="00743DE4" w:rsidP="0013410C">
      <w:pPr>
        <w:pStyle w:val="ListParagraph"/>
        <w:numPr>
          <w:ilvl w:val="0"/>
          <w:numId w:val="10"/>
        </w:numPr>
        <w:spacing w:after="0"/>
        <w:rPr>
          <w:rFonts w:cstheme="minorHAnsi"/>
          <w:sz w:val="18"/>
          <w:szCs w:val="18"/>
        </w:rPr>
      </w:pPr>
      <w:r w:rsidRPr="00B55536">
        <w:rPr>
          <w:rFonts w:cstheme="minorHAnsi"/>
          <w:sz w:val="18"/>
          <w:szCs w:val="18"/>
        </w:rPr>
        <w:t>Critérios gerais de classificação da Prova</w:t>
      </w:r>
    </w:p>
    <w:p w14:paraId="3219E2C4" w14:textId="77777777" w:rsidR="004B6F0E" w:rsidRPr="00B55536" w:rsidRDefault="004B6F0E" w:rsidP="0013410C">
      <w:pPr>
        <w:spacing w:after="0"/>
        <w:jc w:val="both"/>
        <w:rPr>
          <w:rFonts w:cstheme="minorHAnsi"/>
          <w:sz w:val="18"/>
          <w:szCs w:val="18"/>
        </w:rPr>
      </w:pPr>
    </w:p>
    <w:p w14:paraId="261D5897" w14:textId="77777777" w:rsidR="00CB69E4" w:rsidRPr="00B55536" w:rsidRDefault="00CB69E4" w:rsidP="0013410C">
      <w:pPr>
        <w:spacing w:after="0"/>
        <w:jc w:val="both"/>
        <w:rPr>
          <w:rFonts w:cstheme="minorHAnsi"/>
          <w:b/>
          <w:bCs/>
          <w:sz w:val="18"/>
          <w:szCs w:val="18"/>
        </w:rPr>
      </w:pPr>
      <w:r w:rsidRPr="00B55536">
        <w:rPr>
          <w:rFonts w:cstheme="minorHAnsi"/>
          <w:sz w:val="18"/>
          <w:szCs w:val="18"/>
        </w:rPr>
        <w:br/>
      </w:r>
      <w:r w:rsidRPr="00B55536">
        <w:rPr>
          <w:rFonts w:cstheme="minorHAnsi"/>
          <w:b/>
          <w:bCs/>
          <w:sz w:val="18"/>
          <w:szCs w:val="18"/>
        </w:rPr>
        <w:t>OBJETO DE AVALIAÇÃO</w:t>
      </w:r>
    </w:p>
    <w:p w14:paraId="4EDC5519" w14:textId="77777777" w:rsidR="00C87D76" w:rsidRPr="00B55536" w:rsidRDefault="00C87D76" w:rsidP="0013410C">
      <w:pPr>
        <w:spacing w:after="0"/>
        <w:jc w:val="both"/>
        <w:rPr>
          <w:rFonts w:cstheme="minorHAnsi"/>
          <w:b/>
          <w:bCs/>
          <w:sz w:val="18"/>
          <w:szCs w:val="18"/>
        </w:rPr>
      </w:pPr>
    </w:p>
    <w:p w14:paraId="75B97B6B" w14:textId="77777777" w:rsidR="00743DE4" w:rsidRPr="00B55536" w:rsidRDefault="00743DE4" w:rsidP="0013410C">
      <w:pPr>
        <w:spacing w:after="0"/>
        <w:jc w:val="both"/>
        <w:rPr>
          <w:rFonts w:cstheme="minorHAnsi"/>
          <w:bCs/>
          <w:sz w:val="18"/>
          <w:szCs w:val="18"/>
        </w:rPr>
      </w:pPr>
      <w:r w:rsidRPr="00B55536">
        <w:rPr>
          <w:rFonts w:cstheme="minorHAnsi"/>
          <w:bCs/>
          <w:sz w:val="18"/>
          <w:szCs w:val="18"/>
        </w:rPr>
        <w:t>A Prova tem por referência o Programa para os cursos de dupla titulação de nível secundário e cursos artísticos especializados em que a carga horária da disciplina é de 200 horas.</w:t>
      </w:r>
    </w:p>
    <w:p w14:paraId="67C0A1D1" w14:textId="77777777" w:rsidR="00743DE4" w:rsidRPr="00B55536" w:rsidRDefault="00743DE4" w:rsidP="0013410C">
      <w:pPr>
        <w:spacing w:after="0"/>
        <w:jc w:val="both"/>
        <w:rPr>
          <w:rFonts w:cstheme="minorHAnsi"/>
          <w:bCs/>
          <w:sz w:val="18"/>
          <w:szCs w:val="18"/>
        </w:rPr>
      </w:pPr>
      <w:r w:rsidRPr="00B55536">
        <w:rPr>
          <w:rFonts w:cstheme="minorHAnsi"/>
          <w:bCs/>
          <w:sz w:val="18"/>
          <w:szCs w:val="18"/>
        </w:rPr>
        <w:t>A Prova permite avaliar a aprendizagem passível de avaliação numa prova escrita de duração limitada, incidindo nos módulos seguintes:</w:t>
      </w:r>
    </w:p>
    <w:p w14:paraId="640CC922" w14:textId="77777777" w:rsidR="00743DE4" w:rsidRPr="00B55536" w:rsidRDefault="00743DE4" w:rsidP="0013410C">
      <w:pPr>
        <w:spacing w:after="0"/>
        <w:jc w:val="both"/>
        <w:rPr>
          <w:rFonts w:cstheme="minorHAnsi"/>
          <w:bCs/>
          <w:sz w:val="18"/>
          <w:szCs w:val="18"/>
        </w:rPr>
      </w:pPr>
    </w:p>
    <w:p w14:paraId="598D0101" w14:textId="58DDFC42" w:rsidR="00743DE4" w:rsidRPr="00B55536" w:rsidRDefault="00743DE4" w:rsidP="0013410C">
      <w:pPr>
        <w:pStyle w:val="ListParagraph"/>
        <w:numPr>
          <w:ilvl w:val="0"/>
          <w:numId w:val="11"/>
        </w:numPr>
        <w:spacing w:after="0"/>
        <w:jc w:val="both"/>
        <w:rPr>
          <w:rFonts w:cstheme="minorHAnsi"/>
          <w:bCs/>
          <w:sz w:val="18"/>
          <w:szCs w:val="18"/>
        </w:rPr>
      </w:pPr>
      <w:r w:rsidRPr="00B55536">
        <w:rPr>
          <w:rFonts w:cstheme="minorHAnsi"/>
          <w:bCs/>
          <w:sz w:val="18"/>
          <w:szCs w:val="18"/>
        </w:rPr>
        <w:t xml:space="preserve">A2 </w:t>
      </w:r>
      <w:r w:rsidR="00783119" w:rsidRPr="00B55536">
        <w:rPr>
          <w:rFonts w:cstheme="minorHAnsi"/>
          <w:bCs/>
          <w:sz w:val="18"/>
          <w:szCs w:val="18"/>
        </w:rPr>
        <w:t>–</w:t>
      </w:r>
      <w:r w:rsidRPr="00B55536">
        <w:rPr>
          <w:rFonts w:cstheme="minorHAnsi"/>
          <w:bCs/>
          <w:sz w:val="18"/>
          <w:szCs w:val="18"/>
        </w:rPr>
        <w:t xml:space="preserve"> Funções polinomiais</w:t>
      </w:r>
    </w:p>
    <w:p w14:paraId="116C7389" w14:textId="57236769" w:rsidR="00743DE4" w:rsidRPr="00B55536" w:rsidRDefault="00743DE4" w:rsidP="0013410C">
      <w:pPr>
        <w:pStyle w:val="ListParagraph"/>
        <w:numPr>
          <w:ilvl w:val="0"/>
          <w:numId w:val="11"/>
        </w:numPr>
        <w:spacing w:after="0"/>
        <w:jc w:val="both"/>
        <w:rPr>
          <w:rFonts w:cstheme="minorHAnsi"/>
          <w:bCs/>
          <w:sz w:val="18"/>
          <w:szCs w:val="18"/>
        </w:rPr>
      </w:pPr>
      <w:r w:rsidRPr="00B55536">
        <w:rPr>
          <w:rFonts w:cstheme="minorHAnsi"/>
          <w:bCs/>
          <w:sz w:val="18"/>
          <w:szCs w:val="18"/>
        </w:rPr>
        <w:t xml:space="preserve">B1 </w:t>
      </w:r>
      <w:r w:rsidR="00783119" w:rsidRPr="00B55536">
        <w:rPr>
          <w:rFonts w:cstheme="minorHAnsi"/>
          <w:bCs/>
          <w:sz w:val="18"/>
          <w:szCs w:val="18"/>
        </w:rPr>
        <w:t>–</w:t>
      </w:r>
      <w:r w:rsidRPr="00B55536">
        <w:rPr>
          <w:rFonts w:cstheme="minorHAnsi"/>
          <w:bCs/>
          <w:sz w:val="18"/>
          <w:szCs w:val="18"/>
        </w:rPr>
        <w:t xml:space="preserve"> Funções periódicas e não periódicas</w:t>
      </w:r>
    </w:p>
    <w:p w14:paraId="0898FF07" w14:textId="77777777" w:rsidR="00743DE4" w:rsidRPr="00B55536" w:rsidRDefault="00743DE4" w:rsidP="0013410C">
      <w:pPr>
        <w:pStyle w:val="ListParagraph"/>
        <w:numPr>
          <w:ilvl w:val="0"/>
          <w:numId w:val="11"/>
        </w:numPr>
        <w:spacing w:after="0"/>
        <w:jc w:val="both"/>
        <w:rPr>
          <w:rFonts w:cstheme="minorHAnsi"/>
          <w:bCs/>
          <w:sz w:val="18"/>
          <w:szCs w:val="18"/>
        </w:rPr>
      </w:pPr>
      <w:r w:rsidRPr="00B55536">
        <w:rPr>
          <w:rFonts w:cstheme="minorHAnsi"/>
          <w:bCs/>
          <w:sz w:val="18"/>
          <w:szCs w:val="18"/>
        </w:rPr>
        <w:t>A3 – Estatística</w:t>
      </w:r>
    </w:p>
    <w:p w14:paraId="707C621E" w14:textId="77777777" w:rsidR="00743DE4" w:rsidRPr="00B55536" w:rsidRDefault="00743DE4" w:rsidP="0013410C">
      <w:pPr>
        <w:pStyle w:val="ListParagraph"/>
        <w:numPr>
          <w:ilvl w:val="0"/>
          <w:numId w:val="11"/>
        </w:numPr>
        <w:spacing w:after="0"/>
        <w:jc w:val="both"/>
        <w:rPr>
          <w:rFonts w:cstheme="minorHAnsi"/>
          <w:bCs/>
          <w:sz w:val="18"/>
          <w:szCs w:val="18"/>
        </w:rPr>
      </w:pPr>
      <w:r w:rsidRPr="00B55536">
        <w:rPr>
          <w:rFonts w:cstheme="minorHAnsi"/>
          <w:bCs/>
          <w:sz w:val="18"/>
          <w:szCs w:val="18"/>
        </w:rPr>
        <w:t>A7 – Probabilidade</w:t>
      </w:r>
    </w:p>
    <w:p w14:paraId="6ECD0A0A" w14:textId="04431585" w:rsidR="00743DE4" w:rsidRPr="00B55536" w:rsidRDefault="00743DE4" w:rsidP="0013410C">
      <w:pPr>
        <w:pStyle w:val="ListParagraph"/>
        <w:numPr>
          <w:ilvl w:val="0"/>
          <w:numId w:val="11"/>
        </w:numPr>
        <w:spacing w:after="0"/>
        <w:jc w:val="both"/>
        <w:rPr>
          <w:rFonts w:cstheme="minorHAnsi"/>
          <w:bCs/>
          <w:sz w:val="18"/>
          <w:szCs w:val="18"/>
        </w:rPr>
      </w:pPr>
      <w:r w:rsidRPr="00B55536">
        <w:rPr>
          <w:rFonts w:cstheme="minorHAnsi"/>
          <w:bCs/>
          <w:sz w:val="18"/>
          <w:szCs w:val="18"/>
        </w:rPr>
        <w:t xml:space="preserve">A6 </w:t>
      </w:r>
      <w:r w:rsidR="00783119" w:rsidRPr="00B55536">
        <w:rPr>
          <w:rFonts w:cstheme="minorHAnsi"/>
          <w:bCs/>
          <w:sz w:val="18"/>
          <w:szCs w:val="18"/>
        </w:rPr>
        <w:t>–</w:t>
      </w:r>
      <w:r w:rsidRPr="00B55536">
        <w:rPr>
          <w:rFonts w:cstheme="minorHAnsi"/>
          <w:bCs/>
          <w:sz w:val="18"/>
          <w:szCs w:val="18"/>
        </w:rPr>
        <w:t xml:space="preserve"> Taxa de variação</w:t>
      </w:r>
    </w:p>
    <w:p w14:paraId="4B070643" w14:textId="1C9D31C9" w:rsidR="00743DE4" w:rsidRPr="00B55536" w:rsidRDefault="00743DE4" w:rsidP="0013410C">
      <w:pPr>
        <w:pStyle w:val="ListParagraph"/>
        <w:numPr>
          <w:ilvl w:val="0"/>
          <w:numId w:val="11"/>
        </w:numPr>
        <w:spacing w:after="0"/>
        <w:jc w:val="both"/>
        <w:rPr>
          <w:rFonts w:cstheme="minorHAnsi"/>
          <w:bCs/>
          <w:sz w:val="18"/>
          <w:szCs w:val="18"/>
        </w:rPr>
      </w:pPr>
      <w:r w:rsidRPr="00B55536">
        <w:rPr>
          <w:rFonts w:cstheme="minorHAnsi"/>
          <w:bCs/>
          <w:sz w:val="18"/>
          <w:szCs w:val="18"/>
        </w:rPr>
        <w:t xml:space="preserve">A9 </w:t>
      </w:r>
      <w:r w:rsidR="00783119" w:rsidRPr="00B55536">
        <w:rPr>
          <w:rFonts w:cstheme="minorHAnsi"/>
          <w:bCs/>
          <w:sz w:val="18"/>
          <w:szCs w:val="18"/>
        </w:rPr>
        <w:t>–</w:t>
      </w:r>
      <w:r w:rsidRPr="00B55536">
        <w:rPr>
          <w:rFonts w:cstheme="minorHAnsi"/>
          <w:bCs/>
          <w:sz w:val="18"/>
          <w:szCs w:val="18"/>
        </w:rPr>
        <w:t xml:space="preserve"> Funções de crescimento</w:t>
      </w:r>
    </w:p>
    <w:p w14:paraId="67881014" w14:textId="558BB4C6" w:rsidR="004B582F" w:rsidRPr="00B55536" w:rsidRDefault="00743DE4" w:rsidP="0013410C">
      <w:pPr>
        <w:pStyle w:val="ListParagraph"/>
        <w:numPr>
          <w:ilvl w:val="0"/>
          <w:numId w:val="11"/>
        </w:numPr>
        <w:spacing w:after="0"/>
        <w:jc w:val="both"/>
        <w:rPr>
          <w:rFonts w:cstheme="minorHAnsi"/>
          <w:bCs/>
          <w:sz w:val="18"/>
          <w:szCs w:val="18"/>
        </w:rPr>
      </w:pPr>
      <w:r w:rsidRPr="00B55536">
        <w:rPr>
          <w:rFonts w:cstheme="minorHAnsi"/>
          <w:bCs/>
          <w:sz w:val="18"/>
          <w:szCs w:val="18"/>
        </w:rPr>
        <w:t xml:space="preserve">A10 </w:t>
      </w:r>
      <w:r w:rsidR="00783119" w:rsidRPr="00B55536">
        <w:rPr>
          <w:rFonts w:cstheme="minorHAnsi"/>
          <w:bCs/>
          <w:sz w:val="18"/>
          <w:szCs w:val="18"/>
        </w:rPr>
        <w:t>–</w:t>
      </w:r>
      <w:r w:rsidRPr="00B55536">
        <w:rPr>
          <w:rFonts w:cstheme="minorHAnsi"/>
          <w:bCs/>
          <w:sz w:val="18"/>
          <w:szCs w:val="18"/>
        </w:rPr>
        <w:t xml:space="preserve"> Otimização</w:t>
      </w:r>
    </w:p>
    <w:p w14:paraId="69DDC400" w14:textId="77777777" w:rsidR="00C87D76" w:rsidRPr="00B55536" w:rsidRDefault="00C87D76" w:rsidP="0013410C">
      <w:pPr>
        <w:spacing w:after="0"/>
        <w:jc w:val="both"/>
        <w:rPr>
          <w:rFonts w:cstheme="minorHAnsi"/>
          <w:b/>
          <w:bCs/>
          <w:sz w:val="18"/>
          <w:szCs w:val="18"/>
        </w:rPr>
      </w:pPr>
    </w:p>
    <w:p w14:paraId="7BB5340D" w14:textId="77777777" w:rsidR="004B6F0E" w:rsidRPr="00B55536" w:rsidRDefault="004B6F0E" w:rsidP="0013410C">
      <w:pPr>
        <w:spacing w:after="0"/>
        <w:jc w:val="both"/>
        <w:rPr>
          <w:rFonts w:cstheme="minorHAnsi"/>
          <w:b/>
          <w:bCs/>
          <w:sz w:val="18"/>
          <w:szCs w:val="18"/>
        </w:rPr>
      </w:pPr>
    </w:p>
    <w:p w14:paraId="719AC0D2" w14:textId="77777777" w:rsidR="00CB69E4" w:rsidRPr="00B55536" w:rsidRDefault="00CB69E4" w:rsidP="0013410C">
      <w:pPr>
        <w:spacing w:after="0"/>
        <w:jc w:val="both"/>
        <w:rPr>
          <w:rFonts w:cstheme="minorHAnsi"/>
          <w:b/>
          <w:bCs/>
          <w:sz w:val="18"/>
          <w:szCs w:val="18"/>
        </w:rPr>
      </w:pPr>
      <w:r w:rsidRPr="00B55536">
        <w:rPr>
          <w:rFonts w:cstheme="minorHAnsi"/>
          <w:b/>
          <w:bCs/>
          <w:sz w:val="18"/>
          <w:szCs w:val="18"/>
        </w:rPr>
        <w:t>CARACTERIZAÇÃO DA PROVA</w:t>
      </w:r>
    </w:p>
    <w:p w14:paraId="58E419EB" w14:textId="77777777" w:rsidR="00CB69E4" w:rsidRPr="00B55536" w:rsidRDefault="00CB69E4" w:rsidP="0013410C">
      <w:pPr>
        <w:spacing w:after="0"/>
        <w:jc w:val="both"/>
        <w:rPr>
          <w:rFonts w:cstheme="minorHAnsi"/>
          <w:sz w:val="18"/>
          <w:szCs w:val="18"/>
        </w:rPr>
      </w:pPr>
    </w:p>
    <w:p w14:paraId="41C34049" w14:textId="2B2B7715" w:rsidR="00743DE4" w:rsidRPr="00B55536" w:rsidRDefault="00743DE4" w:rsidP="0013410C">
      <w:pPr>
        <w:spacing w:after="0"/>
        <w:jc w:val="both"/>
        <w:rPr>
          <w:rFonts w:cstheme="minorHAnsi"/>
          <w:sz w:val="18"/>
          <w:szCs w:val="18"/>
        </w:rPr>
      </w:pPr>
      <w:r w:rsidRPr="00B55536">
        <w:rPr>
          <w:rFonts w:cstheme="minorHAnsi"/>
          <w:sz w:val="18"/>
          <w:szCs w:val="18"/>
        </w:rPr>
        <w:t>A Prova é constituída</w:t>
      </w:r>
      <w:r w:rsidR="00DF27D8">
        <w:rPr>
          <w:rFonts w:cstheme="minorHAnsi"/>
          <w:sz w:val="18"/>
          <w:szCs w:val="18"/>
        </w:rPr>
        <w:t xml:space="preserve"> unicamente</w:t>
      </w:r>
      <w:r w:rsidRPr="00B55536">
        <w:rPr>
          <w:rFonts w:cstheme="minorHAnsi"/>
          <w:sz w:val="18"/>
          <w:szCs w:val="18"/>
        </w:rPr>
        <w:t xml:space="preserve"> por itens de </w:t>
      </w:r>
      <w:r w:rsidR="009F061C">
        <w:rPr>
          <w:rFonts w:cstheme="minorHAnsi"/>
          <w:sz w:val="18"/>
          <w:szCs w:val="18"/>
        </w:rPr>
        <w:t>escolha múltipla</w:t>
      </w:r>
      <w:r w:rsidR="00DF27D8">
        <w:rPr>
          <w:rFonts w:cstheme="minorHAnsi"/>
          <w:sz w:val="18"/>
          <w:szCs w:val="18"/>
        </w:rPr>
        <w:t>.</w:t>
      </w:r>
    </w:p>
    <w:p w14:paraId="7A860A48" w14:textId="3BFF1AF1" w:rsidR="00743DE4" w:rsidRPr="00B55536" w:rsidRDefault="00743DE4" w:rsidP="0013410C">
      <w:pPr>
        <w:spacing w:after="0"/>
        <w:jc w:val="both"/>
        <w:rPr>
          <w:rFonts w:cstheme="minorHAnsi"/>
          <w:sz w:val="18"/>
          <w:szCs w:val="18"/>
        </w:rPr>
      </w:pPr>
      <w:r w:rsidRPr="00B55536">
        <w:rPr>
          <w:rFonts w:cstheme="minorHAnsi"/>
          <w:sz w:val="18"/>
          <w:szCs w:val="18"/>
        </w:rPr>
        <w:t xml:space="preserve">Os itens podem ter como suporte textos, tabelas, figuras ou gráficos. </w:t>
      </w:r>
    </w:p>
    <w:p w14:paraId="03455D3A" w14:textId="77777777" w:rsidR="00743DE4" w:rsidRPr="00B55536" w:rsidRDefault="00743DE4" w:rsidP="0013410C">
      <w:pPr>
        <w:spacing w:after="0"/>
        <w:jc w:val="both"/>
        <w:rPr>
          <w:rFonts w:cstheme="minorHAnsi"/>
          <w:sz w:val="18"/>
          <w:szCs w:val="18"/>
        </w:rPr>
      </w:pPr>
      <w:r w:rsidRPr="00B55536">
        <w:rPr>
          <w:rFonts w:cstheme="minorHAnsi"/>
          <w:sz w:val="18"/>
          <w:szCs w:val="18"/>
        </w:rPr>
        <w:t xml:space="preserve">Cada item pode envolver a mobilização de conteúdos relativos a mais do que um dos módulos. </w:t>
      </w:r>
    </w:p>
    <w:p w14:paraId="1716314C" w14:textId="77777777" w:rsidR="00743DE4" w:rsidRPr="00B55536" w:rsidRDefault="00743DE4" w:rsidP="0013410C">
      <w:pPr>
        <w:spacing w:after="0"/>
        <w:jc w:val="both"/>
        <w:rPr>
          <w:rFonts w:cstheme="minorHAnsi"/>
          <w:sz w:val="18"/>
          <w:szCs w:val="18"/>
        </w:rPr>
      </w:pPr>
      <w:r w:rsidRPr="00B55536">
        <w:rPr>
          <w:rFonts w:cstheme="minorHAnsi"/>
          <w:sz w:val="18"/>
          <w:szCs w:val="18"/>
        </w:rPr>
        <w:t xml:space="preserve">A Prova inclui o formulário anexo a este documento. </w:t>
      </w:r>
    </w:p>
    <w:p w14:paraId="496DDF11" w14:textId="77777777" w:rsidR="00743DE4" w:rsidRPr="00B55536" w:rsidRDefault="00743DE4" w:rsidP="0013410C">
      <w:pPr>
        <w:spacing w:after="0"/>
        <w:jc w:val="both"/>
        <w:rPr>
          <w:rFonts w:cstheme="minorHAnsi"/>
          <w:sz w:val="18"/>
          <w:szCs w:val="18"/>
        </w:rPr>
      </w:pPr>
      <w:r w:rsidRPr="00B55536">
        <w:rPr>
          <w:rFonts w:cstheme="minorHAnsi"/>
          <w:sz w:val="18"/>
          <w:szCs w:val="18"/>
        </w:rPr>
        <w:t>A Prova é cotada para 100 pontos.</w:t>
      </w:r>
    </w:p>
    <w:p w14:paraId="17137156" w14:textId="77777777" w:rsidR="0013410C" w:rsidRPr="00B55536" w:rsidRDefault="0013410C" w:rsidP="0013410C">
      <w:pPr>
        <w:spacing w:after="0"/>
        <w:jc w:val="both"/>
        <w:rPr>
          <w:rFonts w:cstheme="minorHAnsi"/>
          <w:b/>
          <w:bCs/>
          <w:sz w:val="18"/>
          <w:szCs w:val="18"/>
        </w:rPr>
      </w:pPr>
    </w:p>
    <w:p w14:paraId="5FEFA1C5" w14:textId="77777777" w:rsidR="004B6F0E" w:rsidRPr="00B55536" w:rsidRDefault="004B6F0E" w:rsidP="0013410C">
      <w:pPr>
        <w:spacing w:after="0"/>
        <w:jc w:val="both"/>
        <w:rPr>
          <w:rFonts w:cstheme="minorHAnsi"/>
          <w:b/>
          <w:bCs/>
          <w:sz w:val="18"/>
          <w:szCs w:val="18"/>
        </w:rPr>
      </w:pPr>
    </w:p>
    <w:p w14:paraId="071DDEE2" w14:textId="77777777" w:rsidR="00CB69E4" w:rsidRPr="00B55536" w:rsidRDefault="00CB69E4" w:rsidP="0013410C">
      <w:pPr>
        <w:spacing w:after="0"/>
        <w:jc w:val="both"/>
        <w:rPr>
          <w:rFonts w:cstheme="minorHAnsi"/>
          <w:sz w:val="18"/>
          <w:szCs w:val="18"/>
        </w:rPr>
      </w:pPr>
      <w:r w:rsidRPr="00B55536">
        <w:rPr>
          <w:rFonts w:cstheme="minorHAnsi"/>
          <w:b/>
          <w:bCs/>
          <w:sz w:val="18"/>
          <w:szCs w:val="18"/>
        </w:rPr>
        <w:t>MATERIAL</w:t>
      </w:r>
      <w:r w:rsidRPr="00B55536">
        <w:rPr>
          <w:rFonts w:cstheme="minorHAnsi"/>
          <w:sz w:val="18"/>
          <w:szCs w:val="18"/>
        </w:rPr>
        <w:br/>
      </w:r>
    </w:p>
    <w:p w14:paraId="1FFC2F30" w14:textId="77777777" w:rsidR="00AD034A" w:rsidRPr="00B55536" w:rsidRDefault="00AD034A" w:rsidP="0013410C">
      <w:pPr>
        <w:spacing w:after="0"/>
        <w:jc w:val="both"/>
        <w:rPr>
          <w:rFonts w:cstheme="minorHAnsi"/>
          <w:sz w:val="18"/>
          <w:szCs w:val="18"/>
        </w:rPr>
      </w:pPr>
      <w:r w:rsidRPr="00B55536">
        <w:rPr>
          <w:rFonts w:cstheme="minorHAnsi"/>
          <w:sz w:val="18"/>
          <w:szCs w:val="18"/>
        </w:rPr>
        <w:t xml:space="preserve">As respostas são registadas em folha própria, fornecida pela instituição onde é realizada a Prova (modelo oficial). </w:t>
      </w:r>
    </w:p>
    <w:p w14:paraId="28AB08EC" w14:textId="77777777" w:rsidR="00AD034A" w:rsidRPr="00B55536" w:rsidRDefault="00AD034A" w:rsidP="0013410C">
      <w:pPr>
        <w:spacing w:after="0"/>
        <w:jc w:val="both"/>
        <w:rPr>
          <w:rFonts w:cstheme="minorHAnsi"/>
          <w:sz w:val="18"/>
          <w:szCs w:val="18"/>
        </w:rPr>
      </w:pPr>
      <w:r w:rsidRPr="00B55536">
        <w:rPr>
          <w:rFonts w:cstheme="minorHAnsi"/>
          <w:sz w:val="18"/>
          <w:szCs w:val="18"/>
        </w:rPr>
        <w:t xml:space="preserve">Como material de escrita, apenas pode ser usada caneta ou esferográfica de tinta azul ou preta. Não é permitido o uso de corretor. </w:t>
      </w:r>
    </w:p>
    <w:p w14:paraId="44822053" w14:textId="77777777" w:rsidR="00AD034A" w:rsidRPr="00B55536" w:rsidRDefault="00AD034A" w:rsidP="0013410C">
      <w:pPr>
        <w:spacing w:after="0"/>
        <w:jc w:val="both"/>
        <w:rPr>
          <w:rFonts w:cstheme="minorHAnsi"/>
          <w:sz w:val="18"/>
          <w:szCs w:val="18"/>
        </w:rPr>
      </w:pPr>
      <w:r w:rsidRPr="00B55536">
        <w:rPr>
          <w:rFonts w:cstheme="minorHAnsi"/>
          <w:sz w:val="18"/>
          <w:szCs w:val="18"/>
        </w:rPr>
        <w:t>O examinando pode ser portador de uma calculadora científica.</w:t>
      </w:r>
    </w:p>
    <w:p w14:paraId="4F1EDAC8" w14:textId="77777777" w:rsidR="0013410C" w:rsidRPr="00B55536" w:rsidRDefault="0013410C" w:rsidP="0013410C">
      <w:pPr>
        <w:spacing w:after="0"/>
        <w:rPr>
          <w:rFonts w:cstheme="minorHAnsi"/>
          <w:sz w:val="18"/>
          <w:szCs w:val="18"/>
        </w:rPr>
      </w:pPr>
    </w:p>
    <w:p w14:paraId="6DBC0132" w14:textId="77777777" w:rsidR="004B6F0E" w:rsidRPr="00B55536" w:rsidRDefault="004B6F0E" w:rsidP="0013410C">
      <w:pPr>
        <w:spacing w:after="0"/>
        <w:rPr>
          <w:rFonts w:cstheme="minorHAnsi"/>
          <w:sz w:val="18"/>
          <w:szCs w:val="18"/>
        </w:rPr>
      </w:pPr>
    </w:p>
    <w:p w14:paraId="6086D37F" w14:textId="77777777" w:rsidR="002B74E9" w:rsidRPr="00B55536" w:rsidRDefault="00CB69E4" w:rsidP="002B74E9">
      <w:pPr>
        <w:spacing w:after="0"/>
        <w:jc w:val="both"/>
        <w:rPr>
          <w:rFonts w:cstheme="minorHAnsi"/>
          <w:sz w:val="18"/>
          <w:szCs w:val="18"/>
        </w:rPr>
      </w:pPr>
      <w:r w:rsidRPr="00B55536">
        <w:rPr>
          <w:rFonts w:cstheme="minorHAnsi"/>
          <w:b/>
          <w:bCs/>
          <w:sz w:val="18"/>
          <w:szCs w:val="18"/>
        </w:rPr>
        <w:t>DURAÇÃO</w:t>
      </w:r>
      <w:r w:rsidRPr="00B55536">
        <w:rPr>
          <w:rFonts w:cstheme="minorHAnsi"/>
          <w:sz w:val="18"/>
          <w:szCs w:val="18"/>
        </w:rPr>
        <w:br/>
      </w:r>
    </w:p>
    <w:p w14:paraId="2F6CA48D" w14:textId="77777777" w:rsidR="00F63516" w:rsidRPr="00B55536" w:rsidRDefault="00AD034A" w:rsidP="00F63516">
      <w:pPr>
        <w:spacing w:after="0"/>
        <w:jc w:val="both"/>
        <w:rPr>
          <w:rFonts w:cstheme="minorHAnsi"/>
          <w:sz w:val="18"/>
          <w:szCs w:val="18"/>
        </w:rPr>
      </w:pPr>
      <w:r w:rsidRPr="00B55536">
        <w:rPr>
          <w:rFonts w:cstheme="minorHAnsi"/>
          <w:sz w:val="18"/>
          <w:szCs w:val="18"/>
        </w:rPr>
        <w:t>A Prova foi construída para ser resolvida em 60 minutos (</w:t>
      </w:r>
      <w:r w:rsidR="002B74E9" w:rsidRPr="00B55536">
        <w:rPr>
          <w:rFonts w:cstheme="minorHAnsi"/>
          <w:sz w:val="18"/>
          <w:szCs w:val="18"/>
        </w:rPr>
        <w:t>para um</w:t>
      </w:r>
      <w:r w:rsidRPr="00B55536">
        <w:rPr>
          <w:rFonts w:cstheme="minorHAnsi"/>
          <w:sz w:val="18"/>
          <w:szCs w:val="18"/>
        </w:rPr>
        <w:t xml:space="preserve"> total de 120 minutos + 30 </w:t>
      </w:r>
      <w:r w:rsidR="002B74E9" w:rsidRPr="00B55536">
        <w:rPr>
          <w:rFonts w:cstheme="minorHAnsi"/>
          <w:sz w:val="18"/>
          <w:szCs w:val="18"/>
        </w:rPr>
        <w:t xml:space="preserve">minutos </w:t>
      </w:r>
      <w:r w:rsidRPr="00B55536">
        <w:rPr>
          <w:rFonts w:cstheme="minorHAnsi"/>
          <w:sz w:val="18"/>
          <w:szCs w:val="18"/>
        </w:rPr>
        <w:t xml:space="preserve">de tolerância </w:t>
      </w:r>
      <w:r w:rsidR="002B74E9" w:rsidRPr="00B55536">
        <w:rPr>
          <w:rFonts w:cstheme="minorHAnsi"/>
          <w:sz w:val="18"/>
          <w:szCs w:val="18"/>
        </w:rPr>
        <w:t>onde se</w:t>
      </w:r>
      <w:r w:rsidRPr="00B55536">
        <w:rPr>
          <w:rFonts w:cstheme="minorHAnsi"/>
          <w:sz w:val="18"/>
          <w:szCs w:val="18"/>
        </w:rPr>
        <w:t xml:space="preserve"> inclui, também, a parte geral de português). </w:t>
      </w:r>
    </w:p>
    <w:p w14:paraId="75F180E6" w14:textId="4882F142" w:rsidR="00AD034A" w:rsidRDefault="00AD034A" w:rsidP="00F63516">
      <w:pPr>
        <w:spacing w:after="0"/>
        <w:jc w:val="both"/>
        <w:rPr>
          <w:rFonts w:cstheme="minorHAnsi"/>
          <w:sz w:val="18"/>
          <w:szCs w:val="18"/>
        </w:rPr>
      </w:pPr>
      <w:r w:rsidRPr="00B55536">
        <w:rPr>
          <w:rFonts w:cstheme="minorHAnsi"/>
          <w:sz w:val="18"/>
          <w:szCs w:val="18"/>
        </w:rPr>
        <w:lastRenderedPageBreak/>
        <w:t>As respostas da parte específica de matemática e da parte geral de português terão de estar em folhas separadas.</w:t>
      </w:r>
    </w:p>
    <w:p w14:paraId="626E4BB7" w14:textId="77777777" w:rsidR="00783119" w:rsidRPr="00B55536" w:rsidRDefault="00783119" w:rsidP="00F63516">
      <w:pPr>
        <w:spacing w:after="0"/>
        <w:jc w:val="both"/>
        <w:rPr>
          <w:rFonts w:cstheme="minorHAnsi"/>
          <w:sz w:val="18"/>
          <w:szCs w:val="18"/>
        </w:rPr>
      </w:pPr>
    </w:p>
    <w:p w14:paraId="6A10832C" w14:textId="77777777" w:rsidR="00F63516" w:rsidRPr="00B55536" w:rsidRDefault="00AD034A" w:rsidP="00F63516">
      <w:pPr>
        <w:spacing w:after="0"/>
        <w:jc w:val="both"/>
        <w:rPr>
          <w:rFonts w:cstheme="minorHAnsi"/>
          <w:b/>
          <w:bCs/>
          <w:sz w:val="18"/>
          <w:szCs w:val="18"/>
        </w:rPr>
      </w:pPr>
      <w:r w:rsidRPr="00B55536">
        <w:rPr>
          <w:rFonts w:cstheme="minorHAnsi"/>
          <w:b/>
          <w:bCs/>
          <w:sz w:val="18"/>
          <w:szCs w:val="18"/>
        </w:rPr>
        <w:t>PROGRAMA</w:t>
      </w:r>
    </w:p>
    <w:p w14:paraId="16853077" w14:textId="77777777" w:rsidR="00F63516" w:rsidRPr="00B55536" w:rsidRDefault="00F63516" w:rsidP="00F63516">
      <w:pPr>
        <w:spacing w:after="0"/>
        <w:jc w:val="both"/>
        <w:rPr>
          <w:rFonts w:cstheme="minorHAnsi"/>
          <w:sz w:val="18"/>
          <w:szCs w:val="18"/>
        </w:rPr>
      </w:pPr>
    </w:p>
    <w:tbl>
      <w:tblPr>
        <w:tblStyle w:val="TableGrid"/>
        <w:tblW w:w="8076" w:type="dxa"/>
        <w:jc w:val="center"/>
        <w:tblLook w:val="04A0" w:firstRow="1" w:lastRow="0" w:firstColumn="1" w:lastColumn="0" w:noHBand="0" w:noVBand="1"/>
      </w:tblPr>
      <w:tblGrid>
        <w:gridCol w:w="3397"/>
        <w:gridCol w:w="3686"/>
        <w:gridCol w:w="993"/>
      </w:tblGrid>
      <w:tr w:rsidR="00AA25C8" w:rsidRPr="00B55536" w14:paraId="07BA7229" w14:textId="77777777" w:rsidTr="000208B9">
        <w:trPr>
          <w:jc w:val="center"/>
        </w:trPr>
        <w:tc>
          <w:tcPr>
            <w:tcW w:w="3397" w:type="dxa"/>
          </w:tcPr>
          <w:p w14:paraId="0EA0F3EA" w14:textId="77777777" w:rsidR="00F63516" w:rsidRPr="00B55536" w:rsidRDefault="00F63516" w:rsidP="00586B56">
            <w:pPr>
              <w:pStyle w:val="NormalWeb"/>
              <w:spacing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5553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Tema</w:t>
            </w:r>
            <w:r w:rsidR="00586B56" w:rsidRPr="00B5553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s</w:t>
            </w:r>
          </w:p>
        </w:tc>
        <w:tc>
          <w:tcPr>
            <w:tcW w:w="3686" w:type="dxa"/>
          </w:tcPr>
          <w:p w14:paraId="4FBA11B4" w14:textId="77777777" w:rsidR="00F63516" w:rsidRPr="00B55536" w:rsidRDefault="00F63516" w:rsidP="00586B56">
            <w:pPr>
              <w:pStyle w:val="NormalWeb"/>
              <w:spacing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5553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Objetivos</w:t>
            </w:r>
          </w:p>
        </w:tc>
        <w:tc>
          <w:tcPr>
            <w:tcW w:w="993" w:type="dxa"/>
          </w:tcPr>
          <w:p w14:paraId="3045FAFC" w14:textId="77777777" w:rsidR="00F63516" w:rsidRPr="00B55536" w:rsidRDefault="00F63516" w:rsidP="00586B56">
            <w:pPr>
              <w:pStyle w:val="NormalWeb"/>
              <w:spacing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5553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Pontos</w:t>
            </w:r>
          </w:p>
        </w:tc>
      </w:tr>
      <w:tr w:rsidR="00AA25C8" w:rsidRPr="00B55536" w14:paraId="239029B8" w14:textId="77777777" w:rsidTr="000208B9">
        <w:trPr>
          <w:jc w:val="center"/>
        </w:trPr>
        <w:tc>
          <w:tcPr>
            <w:tcW w:w="3397" w:type="dxa"/>
          </w:tcPr>
          <w:p w14:paraId="16BA55DB" w14:textId="77777777" w:rsidR="00F63516" w:rsidRPr="00B55536" w:rsidRDefault="00F63516" w:rsidP="000208B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  <w:b/>
                <w:bCs/>
                <w:sz w:val="18"/>
                <w:szCs w:val="18"/>
              </w:rPr>
            </w:pPr>
            <w:r w:rsidRPr="00B55536">
              <w:rPr>
                <w:rFonts w:cstheme="minorHAnsi"/>
                <w:b/>
                <w:bCs/>
                <w:sz w:val="18"/>
                <w:szCs w:val="18"/>
              </w:rPr>
              <w:t>Funções.</w:t>
            </w:r>
          </w:p>
          <w:p w14:paraId="057C6690" w14:textId="77777777" w:rsidR="00A06C83" w:rsidRPr="00B55536" w:rsidRDefault="00A06C83" w:rsidP="000208B9">
            <w:pPr>
              <w:pStyle w:val="ListParagraph"/>
              <w:spacing w:after="0" w:line="240" w:lineRule="auto"/>
              <w:ind w:left="360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1077580A" w14:textId="77777777" w:rsidR="00F63516" w:rsidRPr="00B55536" w:rsidRDefault="00F63516" w:rsidP="000208B9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B55536">
              <w:rPr>
                <w:rFonts w:cstheme="minorHAnsi"/>
                <w:sz w:val="18"/>
                <w:szCs w:val="18"/>
              </w:rPr>
              <w:t>Generalidades.</w:t>
            </w:r>
          </w:p>
          <w:p w14:paraId="4D79342D" w14:textId="77777777" w:rsidR="00F63516" w:rsidRPr="00B55536" w:rsidRDefault="00F63516" w:rsidP="000208B9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B55536">
              <w:rPr>
                <w:rFonts w:cstheme="minorHAnsi"/>
                <w:sz w:val="18"/>
                <w:szCs w:val="18"/>
              </w:rPr>
              <w:t>Gráficos.</w:t>
            </w:r>
          </w:p>
          <w:p w14:paraId="3DD37332" w14:textId="77777777" w:rsidR="00F63516" w:rsidRPr="00B55536" w:rsidRDefault="00F63516" w:rsidP="000208B9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B55536">
              <w:rPr>
                <w:rFonts w:cstheme="minorHAnsi"/>
                <w:sz w:val="18"/>
                <w:szCs w:val="18"/>
              </w:rPr>
              <w:t>Funções polinomiais (afim, quadrática e cúbica).</w:t>
            </w:r>
          </w:p>
          <w:p w14:paraId="73F71EA0" w14:textId="77777777" w:rsidR="00F63516" w:rsidRPr="00B55536" w:rsidRDefault="00F63516" w:rsidP="000208B9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B55536">
              <w:rPr>
                <w:rFonts w:cstheme="minorHAnsi"/>
                <w:sz w:val="18"/>
                <w:szCs w:val="18"/>
              </w:rPr>
              <w:t>Funções racionais.</w:t>
            </w:r>
          </w:p>
          <w:p w14:paraId="6A5EDBAE" w14:textId="77777777" w:rsidR="00F63516" w:rsidRPr="00B55536" w:rsidRDefault="00F63516" w:rsidP="000208B9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B55536">
              <w:rPr>
                <w:rFonts w:cstheme="minorHAnsi"/>
                <w:sz w:val="18"/>
                <w:szCs w:val="18"/>
              </w:rPr>
              <w:t xml:space="preserve">Funções trigonométricas. </w:t>
            </w:r>
          </w:p>
          <w:p w14:paraId="541E9048" w14:textId="77777777" w:rsidR="00F63516" w:rsidRPr="00B55536" w:rsidRDefault="00F63516" w:rsidP="000208B9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B55536">
              <w:rPr>
                <w:rFonts w:cstheme="minorHAnsi"/>
                <w:sz w:val="18"/>
                <w:szCs w:val="18"/>
              </w:rPr>
              <w:t>Funções de crescimento (exponencial, logarítmica e logística).</w:t>
            </w:r>
          </w:p>
          <w:p w14:paraId="3391ED7A" w14:textId="77777777" w:rsidR="00F63516" w:rsidRPr="00B55536" w:rsidRDefault="00F63516" w:rsidP="000208B9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B55536">
              <w:rPr>
                <w:rFonts w:cstheme="minorHAnsi"/>
                <w:sz w:val="18"/>
                <w:szCs w:val="18"/>
              </w:rPr>
              <w:t>Aplicação das funções na modelação de problemas reais.</w:t>
            </w:r>
          </w:p>
        </w:tc>
        <w:tc>
          <w:tcPr>
            <w:tcW w:w="3686" w:type="dxa"/>
          </w:tcPr>
          <w:p w14:paraId="00503A90" w14:textId="77777777" w:rsidR="00586B56" w:rsidRPr="00B55536" w:rsidRDefault="00F63516" w:rsidP="000208B9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rPr>
                <w:rFonts w:cstheme="minorHAnsi"/>
                <w:sz w:val="18"/>
                <w:szCs w:val="18"/>
              </w:rPr>
            </w:pPr>
            <w:r w:rsidRPr="00B55536">
              <w:rPr>
                <w:rFonts w:cstheme="minorHAnsi"/>
                <w:sz w:val="18"/>
                <w:szCs w:val="18"/>
              </w:rPr>
              <w:t>Elaborar, analisar e descrever modelos para fenómenos reais</w:t>
            </w:r>
            <w:r w:rsidR="00586B56" w:rsidRPr="00B55536">
              <w:rPr>
                <w:rFonts w:cstheme="minorHAnsi"/>
                <w:sz w:val="18"/>
                <w:szCs w:val="18"/>
              </w:rPr>
              <w:t xml:space="preserve"> </w:t>
            </w:r>
            <w:r w:rsidRPr="00B55536">
              <w:rPr>
                <w:rFonts w:cstheme="minorHAnsi"/>
                <w:sz w:val="18"/>
                <w:szCs w:val="18"/>
              </w:rPr>
              <w:t>utilizando diversos tipos de funções.</w:t>
            </w:r>
          </w:p>
          <w:p w14:paraId="20E3669A" w14:textId="77777777" w:rsidR="00586B56" w:rsidRPr="00B55536" w:rsidRDefault="00F63516" w:rsidP="000208B9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rPr>
                <w:rFonts w:cstheme="minorHAnsi"/>
                <w:sz w:val="18"/>
                <w:szCs w:val="18"/>
              </w:rPr>
            </w:pPr>
            <w:r w:rsidRPr="00B55536">
              <w:rPr>
                <w:rFonts w:cstheme="minorHAnsi"/>
                <w:sz w:val="18"/>
                <w:szCs w:val="18"/>
              </w:rPr>
              <w:t>Fazer o estudo gráfico, numérico e analítico de funções descrevendo e interpretando no contexto da situação.</w:t>
            </w:r>
          </w:p>
          <w:p w14:paraId="4EE3F5F1" w14:textId="77777777" w:rsidR="00586B56" w:rsidRPr="00B55536" w:rsidRDefault="00F63516" w:rsidP="000208B9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rPr>
                <w:rFonts w:cstheme="minorHAnsi"/>
                <w:sz w:val="18"/>
                <w:szCs w:val="18"/>
              </w:rPr>
            </w:pPr>
            <w:r w:rsidRPr="00B55536">
              <w:rPr>
                <w:rFonts w:cstheme="minorHAnsi"/>
                <w:sz w:val="18"/>
                <w:szCs w:val="18"/>
              </w:rPr>
              <w:t>Analisar os efeitos das mudanças de parâmetros nos gráficos de funções.</w:t>
            </w:r>
          </w:p>
          <w:p w14:paraId="1A5EF82B" w14:textId="77777777" w:rsidR="00F63516" w:rsidRPr="00B55536" w:rsidRDefault="00F63516" w:rsidP="000208B9">
            <w:pPr>
              <w:pStyle w:val="ListParagraph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/>
              <w:rPr>
                <w:rFonts w:cstheme="minorHAnsi"/>
                <w:sz w:val="18"/>
                <w:szCs w:val="18"/>
              </w:rPr>
            </w:pPr>
            <w:r w:rsidRPr="00B55536">
              <w:rPr>
                <w:rFonts w:cstheme="minorHAnsi"/>
                <w:sz w:val="18"/>
                <w:szCs w:val="18"/>
              </w:rPr>
              <w:t>Usar métodos gráficos para resolver condições cuja resolução com métodos algébricos não esteja ao alcance dos estudantes.</w:t>
            </w:r>
          </w:p>
        </w:tc>
        <w:tc>
          <w:tcPr>
            <w:tcW w:w="993" w:type="dxa"/>
            <w:vMerge w:val="restart"/>
            <w:vAlign w:val="center"/>
          </w:tcPr>
          <w:p w14:paraId="48634663" w14:textId="77777777" w:rsidR="00F63516" w:rsidRPr="00B55536" w:rsidRDefault="00F63516" w:rsidP="000208B9">
            <w:pPr>
              <w:pStyle w:val="NormalWeb"/>
              <w:spacing w:after="0" w:afterAutospacing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55536">
              <w:rPr>
                <w:rFonts w:asciiTheme="minorHAnsi" w:hAnsiTheme="minorHAnsi" w:cstheme="minorHAnsi"/>
                <w:sz w:val="18"/>
                <w:szCs w:val="18"/>
              </w:rPr>
              <w:t>70 pontos</w:t>
            </w:r>
          </w:p>
        </w:tc>
      </w:tr>
      <w:tr w:rsidR="00AA25C8" w:rsidRPr="00B55536" w14:paraId="08E4B956" w14:textId="77777777" w:rsidTr="000208B9">
        <w:trPr>
          <w:jc w:val="center"/>
        </w:trPr>
        <w:tc>
          <w:tcPr>
            <w:tcW w:w="3397" w:type="dxa"/>
          </w:tcPr>
          <w:p w14:paraId="6C9D44F1" w14:textId="77777777" w:rsidR="00F63516" w:rsidRPr="00B55536" w:rsidRDefault="00F63516" w:rsidP="000208B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  <w:b/>
                <w:bCs/>
                <w:sz w:val="18"/>
                <w:szCs w:val="18"/>
              </w:rPr>
            </w:pPr>
            <w:r w:rsidRPr="00B55536">
              <w:rPr>
                <w:rFonts w:cstheme="minorHAnsi"/>
                <w:b/>
                <w:bCs/>
                <w:sz w:val="18"/>
                <w:szCs w:val="18"/>
              </w:rPr>
              <w:t>Otimização.</w:t>
            </w:r>
          </w:p>
          <w:p w14:paraId="686ACE3B" w14:textId="77777777" w:rsidR="00A06C83" w:rsidRPr="00B55536" w:rsidRDefault="00A06C83" w:rsidP="000208B9">
            <w:pPr>
              <w:pStyle w:val="ListParagraph"/>
              <w:spacing w:after="0" w:line="240" w:lineRule="auto"/>
              <w:ind w:left="360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647690DD" w14:textId="77777777" w:rsidR="00F63516" w:rsidRPr="00B55536" w:rsidRDefault="00F63516" w:rsidP="000208B9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B55536">
              <w:rPr>
                <w:rFonts w:cstheme="minorHAnsi"/>
                <w:sz w:val="18"/>
                <w:szCs w:val="18"/>
              </w:rPr>
              <w:t>Taxa de variação média num intervalo.</w:t>
            </w:r>
          </w:p>
          <w:p w14:paraId="33A0498D" w14:textId="77777777" w:rsidR="00F63516" w:rsidRPr="00B55536" w:rsidRDefault="00F63516" w:rsidP="000208B9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B55536">
              <w:rPr>
                <w:rFonts w:cstheme="minorHAnsi"/>
                <w:sz w:val="18"/>
                <w:szCs w:val="18"/>
              </w:rPr>
              <w:t>Taxa de variação num ponto.</w:t>
            </w:r>
          </w:p>
          <w:p w14:paraId="273262D7" w14:textId="77777777" w:rsidR="00F63516" w:rsidRPr="00B55536" w:rsidRDefault="00F63516" w:rsidP="000208B9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B55536">
              <w:rPr>
                <w:rFonts w:cstheme="minorHAnsi"/>
                <w:sz w:val="18"/>
                <w:szCs w:val="18"/>
              </w:rPr>
              <w:t>Aplicação da derivada no estudo da monotonia e de extremos de funções.</w:t>
            </w:r>
          </w:p>
          <w:p w14:paraId="5306A9EC" w14:textId="77777777" w:rsidR="00F63516" w:rsidRPr="00B55536" w:rsidRDefault="00F63516" w:rsidP="000208B9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B55536">
              <w:rPr>
                <w:rFonts w:cstheme="minorHAnsi"/>
                <w:sz w:val="18"/>
                <w:szCs w:val="18"/>
              </w:rPr>
              <w:t>Problemas de otimização.</w:t>
            </w:r>
          </w:p>
          <w:p w14:paraId="41B19814" w14:textId="77777777" w:rsidR="00F63516" w:rsidRPr="00B55536" w:rsidRDefault="00F63516" w:rsidP="000208B9">
            <w:pPr>
              <w:pStyle w:val="NormalWeb"/>
              <w:spacing w:after="0" w:afterAutospacing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3686" w:type="dxa"/>
          </w:tcPr>
          <w:p w14:paraId="55240CD5" w14:textId="77777777" w:rsidR="00586B56" w:rsidRPr="00B55536" w:rsidRDefault="00F63516" w:rsidP="000208B9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/>
              <w:rPr>
                <w:rFonts w:cstheme="minorHAnsi"/>
                <w:sz w:val="18"/>
                <w:szCs w:val="18"/>
              </w:rPr>
            </w:pPr>
            <w:r w:rsidRPr="00B55536">
              <w:rPr>
                <w:rFonts w:cstheme="minorHAnsi"/>
                <w:sz w:val="18"/>
                <w:szCs w:val="18"/>
              </w:rPr>
              <w:t>Relacionar os efeitos d</w:t>
            </w:r>
            <w:r w:rsidR="00586B56" w:rsidRPr="00B55536">
              <w:rPr>
                <w:rFonts w:cstheme="minorHAnsi"/>
                <w:sz w:val="18"/>
                <w:szCs w:val="18"/>
              </w:rPr>
              <w:t>e</w:t>
            </w:r>
            <w:r w:rsidRPr="00B55536">
              <w:rPr>
                <w:rFonts w:cstheme="minorHAnsi"/>
                <w:sz w:val="18"/>
                <w:szCs w:val="18"/>
              </w:rPr>
              <w:t xml:space="preserve"> mudanças de parâmetros nos gráficos de funções e </w:t>
            </w:r>
            <w:r w:rsidR="00586B56" w:rsidRPr="00B55536">
              <w:rPr>
                <w:rFonts w:cstheme="minorHAnsi"/>
                <w:sz w:val="18"/>
                <w:szCs w:val="18"/>
              </w:rPr>
              <w:t>n</w:t>
            </w:r>
            <w:r w:rsidRPr="00B55536">
              <w:rPr>
                <w:rFonts w:cstheme="minorHAnsi"/>
                <w:sz w:val="18"/>
                <w:szCs w:val="18"/>
              </w:rPr>
              <w:t>as respetivas taxas de variação.</w:t>
            </w:r>
          </w:p>
          <w:p w14:paraId="630D31DA" w14:textId="77777777" w:rsidR="00586B56" w:rsidRPr="00B55536" w:rsidRDefault="00F63516" w:rsidP="000208B9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/>
              <w:rPr>
                <w:rFonts w:cstheme="minorHAnsi"/>
                <w:sz w:val="18"/>
                <w:szCs w:val="18"/>
              </w:rPr>
            </w:pPr>
            <w:r w:rsidRPr="00B55536">
              <w:rPr>
                <w:rFonts w:cstheme="minorHAnsi"/>
                <w:sz w:val="18"/>
                <w:szCs w:val="18"/>
              </w:rPr>
              <w:t>Reconhecer numérica e graficamente a relação entre o sinal da taxa de variação e a monotonia de uma função.</w:t>
            </w:r>
          </w:p>
          <w:p w14:paraId="0C3E564F" w14:textId="77777777" w:rsidR="00586B56" w:rsidRPr="00B55536" w:rsidRDefault="00F63516" w:rsidP="000208B9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/>
              <w:rPr>
                <w:rFonts w:cstheme="minorHAnsi"/>
                <w:sz w:val="18"/>
                <w:szCs w:val="18"/>
              </w:rPr>
            </w:pPr>
            <w:r w:rsidRPr="00B55536">
              <w:rPr>
                <w:rFonts w:cstheme="minorHAnsi"/>
                <w:sz w:val="18"/>
                <w:szCs w:val="18"/>
              </w:rPr>
              <w:t>Reconhecer a relação entre os zeros da taxa de variação e os extremos de uma função.</w:t>
            </w:r>
          </w:p>
          <w:p w14:paraId="4E81CD92" w14:textId="77777777" w:rsidR="00F63516" w:rsidRPr="00B55536" w:rsidRDefault="00F63516" w:rsidP="000208B9">
            <w:pPr>
              <w:pStyle w:val="ListParagraph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/>
              <w:rPr>
                <w:rFonts w:cstheme="minorHAnsi"/>
                <w:sz w:val="18"/>
                <w:szCs w:val="18"/>
              </w:rPr>
            </w:pPr>
            <w:r w:rsidRPr="00B55536">
              <w:rPr>
                <w:rFonts w:cstheme="minorHAnsi"/>
                <w:sz w:val="18"/>
                <w:szCs w:val="18"/>
              </w:rPr>
              <w:t>Resolver problemas de aplicações envolvendo a determinação de extremos de funções.</w:t>
            </w:r>
          </w:p>
        </w:tc>
        <w:tc>
          <w:tcPr>
            <w:tcW w:w="993" w:type="dxa"/>
            <w:vMerge/>
            <w:vAlign w:val="center"/>
          </w:tcPr>
          <w:p w14:paraId="64B82EB5" w14:textId="77777777" w:rsidR="00F63516" w:rsidRPr="00B55536" w:rsidRDefault="00F63516" w:rsidP="000208B9">
            <w:pPr>
              <w:pStyle w:val="NormalWeb"/>
              <w:spacing w:after="0" w:afterAutospacing="0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</w:tr>
      <w:tr w:rsidR="00AA25C8" w:rsidRPr="00B55536" w14:paraId="592D2979" w14:textId="77777777" w:rsidTr="000208B9">
        <w:trPr>
          <w:jc w:val="center"/>
        </w:trPr>
        <w:tc>
          <w:tcPr>
            <w:tcW w:w="3397" w:type="dxa"/>
          </w:tcPr>
          <w:p w14:paraId="49A6DB14" w14:textId="77777777" w:rsidR="00F63516" w:rsidRPr="00B55536" w:rsidRDefault="00F63516" w:rsidP="000208B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  <w:b/>
                <w:bCs/>
                <w:sz w:val="18"/>
                <w:szCs w:val="18"/>
              </w:rPr>
            </w:pPr>
            <w:r w:rsidRPr="00B55536">
              <w:rPr>
                <w:rFonts w:cstheme="minorHAnsi"/>
                <w:b/>
                <w:bCs/>
                <w:sz w:val="18"/>
                <w:szCs w:val="18"/>
              </w:rPr>
              <w:t>Estatística e probabilidade.</w:t>
            </w:r>
          </w:p>
          <w:p w14:paraId="212F6902" w14:textId="77777777" w:rsidR="000208B9" w:rsidRPr="00B55536" w:rsidRDefault="000208B9" w:rsidP="000208B9">
            <w:pPr>
              <w:pStyle w:val="ListParagraph"/>
              <w:spacing w:after="0" w:line="240" w:lineRule="auto"/>
              <w:ind w:left="360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32DC23EE" w14:textId="77777777" w:rsidR="00F63516" w:rsidRPr="00B55536" w:rsidRDefault="00F63516" w:rsidP="000208B9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B55536">
              <w:rPr>
                <w:rFonts w:cstheme="minorHAnsi"/>
                <w:sz w:val="18"/>
                <w:szCs w:val="18"/>
              </w:rPr>
              <w:t>Operações com acontecimentos.</w:t>
            </w:r>
          </w:p>
          <w:p w14:paraId="425B2FC3" w14:textId="77777777" w:rsidR="00F63516" w:rsidRPr="00B55536" w:rsidRDefault="00F63516" w:rsidP="000208B9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B55536">
              <w:rPr>
                <w:rFonts w:cstheme="minorHAnsi"/>
                <w:sz w:val="18"/>
                <w:szCs w:val="18"/>
              </w:rPr>
              <w:t>Acontecimentos independentes.</w:t>
            </w:r>
          </w:p>
          <w:p w14:paraId="3F441E90" w14:textId="77777777" w:rsidR="00F63516" w:rsidRPr="00B55536" w:rsidRDefault="00F63516" w:rsidP="000208B9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B55536">
              <w:rPr>
                <w:rFonts w:cstheme="minorHAnsi"/>
                <w:sz w:val="18"/>
                <w:szCs w:val="18"/>
              </w:rPr>
              <w:t>Probabilidade. Probabilidade condicionada.</w:t>
            </w:r>
          </w:p>
          <w:p w14:paraId="3355422B" w14:textId="77777777" w:rsidR="00F63516" w:rsidRPr="00B55536" w:rsidRDefault="00F63516" w:rsidP="000208B9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B55536">
              <w:rPr>
                <w:rFonts w:cstheme="minorHAnsi"/>
                <w:sz w:val="18"/>
                <w:szCs w:val="18"/>
              </w:rPr>
              <w:t>Distribuição de probabilidade.</w:t>
            </w:r>
          </w:p>
          <w:p w14:paraId="68D84CE0" w14:textId="77777777" w:rsidR="00F63516" w:rsidRPr="00B55536" w:rsidRDefault="00F63516" w:rsidP="000208B9">
            <w:pPr>
              <w:pStyle w:val="ListParagraph"/>
              <w:numPr>
                <w:ilvl w:val="1"/>
                <w:numId w:val="12"/>
              </w:numPr>
              <w:spacing w:after="0" w:line="240" w:lineRule="auto"/>
              <w:rPr>
                <w:rFonts w:cstheme="minorHAnsi"/>
                <w:sz w:val="18"/>
                <w:szCs w:val="18"/>
              </w:rPr>
            </w:pPr>
            <w:r w:rsidRPr="00B55536">
              <w:rPr>
                <w:rFonts w:cstheme="minorHAnsi"/>
                <w:sz w:val="18"/>
                <w:szCs w:val="18"/>
              </w:rPr>
              <w:t>Medidas de localização e dispersão.</w:t>
            </w:r>
          </w:p>
        </w:tc>
        <w:tc>
          <w:tcPr>
            <w:tcW w:w="3686" w:type="dxa"/>
          </w:tcPr>
          <w:p w14:paraId="4D0A24BC" w14:textId="77777777" w:rsidR="00D83704" w:rsidRDefault="00D83704" w:rsidP="00D83704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D83704">
              <w:rPr>
                <w:rFonts w:cstheme="minorHAnsi"/>
                <w:sz w:val="18"/>
                <w:szCs w:val="18"/>
              </w:rPr>
              <w:t>Ler e interpretar tabelas e gráficos</w:t>
            </w:r>
            <w:r>
              <w:rPr>
                <w:rFonts w:cstheme="minorHAnsi"/>
                <w:sz w:val="18"/>
                <w:szCs w:val="18"/>
              </w:rPr>
              <w:t xml:space="preserve"> à luz de situações a que dizem </w:t>
            </w:r>
            <w:r w:rsidRPr="00D83704">
              <w:rPr>
                <w:rFonts w:cstheme="minorHAnsi"/>
                <w:sz w:val="18"/>
                <w:szCs w:val="18"/>
              </w:rPr>
              <w:t>respeito</w:t>
            </w:r>
            <w:r>
              <w:rPr>
                <w:rFonts w:cstheme="minorHAnsi"/>
                <w:sz w:val="18"/>
                <w:szCs w:val="18"/>
              </w:rPr>
              <w:t>.</w:t>
            </w:r>
          </w:p>
          <w:p w14:paraId="193027B3" w14:textId="77777777" w:rsidR="00A06C83" w:rsidRPr="00B55536" w:rsidRDefault="00F63516" w:rsidP="00D83704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B55536">
              <w:rPr>
                <w:rFonts w:cstheme="minorHAnsi"/>
                <w:sz w:val="18"/>
                <w:szCs w:val="18"/>
              </w:rPr>
              <w:t>Identificação de acontecimentos e acontecimentos independentes.</w:t>
            </w:r>
          </w:p>
          <w:p w14:paraId="676FCAFA" w14:textId="77777777" w:rsidR="00A06C83" w:rsidRDefault="00F63516" w:rsidP="000208B9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B55536">
              <w:rPr>
                <w:rFonts w:cstheme="minorHAnsi"/>
                <w:sz w:val="18"/>
                <w:szCs w:val="18"/>
              </w:rPr>
              <w:t>Conhecimento das propriedades da probabilidade e da probabilidade condicionada e sua utilização no cálculo</w:t>
            </w:r>
            <w:r w:rsidR="00A06C83" w:rsidRPr="00B55536">
              <w:rPr>
                <w:rFonts w:cstheme="minorHAnsi"/>
                <w:sz w:val="18"/>
                <w:szCs w:val="18"/>
              </w:rPr>
              <w:t xml:space="preserve"> </w:t>
            </w:r>
            <w:r w:rsidRPr="00B55536">
              <w:rPr>
                <w:rFonts w:cstheme="minorHAnsi"/>
                <w:sz w:val="18"/>
                <w:szCs w:val="18"/>
              </w:rPr>
              <w:t>da probabilidade de acontecimentos.</w:t>
            </w:r>
          </w:p>
          <w:p w14:paraId="46CAC790" w14:textId="77777777" w:rsidR="00C94ABC" w:rsidRPr="00B55536" w:rsidRDefault="00C94ABC" w:rsidP="00C94ABC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 w:rsidRPr="00C94ABC">
              <w:rPr>
                <w:rFonts w:cstheme="minorHAnsi"/>
                <w:sz w:val="18"/>
                <w:szCs w:val="18"/>
              </w:rPr>
              <w:t>Aplicação das propriedades básicas de uma função massa de probabilidade.</w:t>
            </w:r>
          </w:p>
          <w:p w14:paraId="6C56CAFB" w14:textId="77777777" w:rsidR="00F63516" w:rsidRPr="00B55536" w:rsidRDefault="00F63516" w:rsidP="000208B9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rPr>
                <w:rFonts w:cstheme="minorHAnsi"/>
                <w:sz w:val="18"/>
                <w:szCs w:val="18"/>
              </w:rPr>
            </w:pPr>
            <w:r w:rsidRPr="00B55536">
              <w:rPr>
                <w:rFonts w:cstheme="minorHAnsi"/>
                <w:sz w:val="18"/>
                <w:szCs w:val="18"/>
              </w:rPr>
              <w:t>Interpretação e cálculo de medidas de localização e dispersão.</w:t>
            </w:r>
          </w:p>
        </w:tc>
        <w:tc>
          <w:tcPr>
            <w:tcW w:w="993" w:type="dxa"/>
            <w:vAlign w:val="center"/>
          </w:tcPr>
          <w:p w14:paraId="58B6000F" w14:textId="77777777" w:rsidR="00F63516" w:rsidRPr="00B55536" w:rsidRDefault="00F63516" w:rsidP="000208B9">
            <w:pPr>
              <w:pStyle w:val="NormalWeb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55536">
              <w:rPr>
                <w:rFonts w:asciiTheme="minorHAnsi" w:hAnsiTheme="minorHAnsi" w:cstheme="minorHAnsi"/>
                <w:sz w:val="18"/>
                <w:szCs w:val="18"/>
              </w:rPr>
              <w:t>30 pontos</w:t>
            </w:r>
          </w:p>
        </w:tc>
      </w:tr>
    </w:tbl>
    <w:p w14:paraId="349CE19F" w14:textId="77777777" w:rsidR="00674A45" w:rsidRPr="00B55536" w:rsidRDefault="00674A45" w:rsidP="00674A4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18"/>
          <w:szCs w:val="18"/>
        </w:rPr>
      </w:pPr>
    </w:p>
    <w:p w14:paraId="0188625D" w14:textId="77777777" w:rsidR="00674A45" w:rsidRPr="00B55536" w:rsidRDefault="00674A45" w:rsidP="00674A4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18"/>
          <w:szCs w:val="18"/>
        </w:rPr>
      </w:pPr>
    </w:p>
    <w:p w14:paraId="683235D7" w14:textId="77777777" w:rsidR="00AD034A" w:rsidRPr="00B55536" w:rsidRDefault="00AD034A" w:rsidP="00AB2F2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B55536">
        <w:rPr>
          <w:rFonts w:asciiTheme="minorHAnsi" w:hAnsiTheme="minorHAnsi" w:cstheme="minorHAnsi"/>
          <w:b/>
          <w:bCs/>
          <w:sz w:val="18"/>
          <w:szCs w:val="18"/>
        </w:rPr>
        <w:t>C</w:t>
      </w:r>
      <w:r w:rsidR="00674A45" w:rsidRPr="00B55536">
        <w:rPr>
          <w:rFonts w:asciiTheme="minorHAnsi" w:hAnsiTheme="minorHAnsi" w:cstheme="minorHAnsi"/>
          <w:b/>
          <w:bCs/>
          <w:sz w:val="18"/>
          <w:szCs w:val="18"/>
        </w:rPr>
        <w:t>RITÉRIOS GERAIS DE CLASSIFICAÇÃO DA PROVA</w:t>
      </w:r>
    </w:p>
    <w:p w14:paraId="129AC633" w14:textId="2DB777F1" w:rsidR="00FE7769" w:rsidRDefault="001E0B9A" w:rsidP="00FE7769">
      <w:pPr>
        <w:pStyle w:val="NormalWeb"/>
        <w:numPr>
          <w:ilvl w:val="0"/>
          <w:numId w:val="13"/>
        </w:numPr>
        <w:spacing w:before="240" w:beforeAutospacing="0" w:after="0" w:afterAutospacing="0"/>
        <w:ind w:left="714" w:hanging="357"/>
        <w:jc w:val="both"/>
        <w:rPr>
          <w:rFonts w:asciiTheme="minorHAnsi" w:hAnsiTheme="minorHAnsi" w:cstheme="minorHAnsi"/>
          <w:sz w:val="18"/>
          <w:szCs w:val="18"/>
        </w:rPr>
      </w:pPr>
      <w:r w:rsidRPr="00B55536">
        <w:rPr>
          <w:rFonts w:asciiTheme="minorHAnsi" w:hAnsiTheme="minorHAnsi" w:cstheme="minorHAnsi"/>
          <w:sz w:val="18"/>
          <w:szCs w:val="18"/>
        </w:rPr>
        <w:t xml:space="preserve">Os itens de </w:t>
      </w:r>
      <w:r>
        <w:rPr>
          <w:rFonts w:asciiTheme="minorHAnsi" w:hAnsiTheme="minorHAnsi" w:cstheme="minorHAnsi"/>
          <w:sz w:val="18"/>
          <w:szCs w:val="18"/>
        </w:rPr>
        <w:t>escolha múltipla</w:t>
      </w:r>
      <w:r w:rsidRPr="00B55536">
        <w:rPr>
          <w:rFonts w:asciiTheme="minorHAnsi" w:hAnsiTheme="minorHAnsi" w:cstheme="minorHAnsi"/>
          <w:sz w:val="18"/>
          <w:szCs w:val="18"/>
        </w:rPr>
        <w:t xml:space="preserve"> serão classificados se as respostas não apresentarem qualquer dúvida quanto à opção/seleção</w:t>
      </w:r>
      <w:r w:rsidR="00EA7726">
        <w:rPr>
          <w:rFonts w:asciiTheme="minorHAnsi" w:hAnsiTheme="minorHAnsi" w:cstheme="minorHAnsi"/>
          <w:sz w:val="18"/>
          <w:szCs w:val="18"/>
        </w:rPr>
        <w:t xml:space="preserve"> </w:t>
      </w:r>
      <w:r w:rsidRPr="00B55536">
        <w:rPr>
          <w:rFonts w:asciiTheme="minorHAnsi" w:hAnsiTheme="minorHAnsi" w:cstheme="minorHAnsi"/>
          <w:sz w:val="18"/>
          <w:szCs w:val="18"/>
        </w:rPr>
        <w:t>assinalada, podendo a transcrição do texto ser considerada para a identificação da opção/seleção assinalada.</w:t>
      </w:r>
    </w:p>
    <w:p w14:paraId="76A15F2F" w14:textId="11B0A24E" w:rsidR="00FE7769" w:rsidRDefault="00EA7726" w:rsidP="00FE7769">
      <w:pPr>
        <w:pStyle w:val="NormalWeb"/>
        <w:numPr>
          <w:ilvl w:val="0"/>
          <w:numId w:val="13"/>
        </w:numPr>
        <w:spacing w:before="240" w:beforeAutospacing="0" w:after="0" w:afterAutospacing="0"/>
        <w:ind w:left="714" w:hanging="357"/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S</w:t>
      </w:r>
      <w:r w:rsidR="001E0B9A" w:rsidRPr="00FE7769">
        <w:rPr>
          <w:rFonts w:asciiTheme="minorHAnsi" w:hAnsiTheme="minorHAnsi" w:cstheme="minorHAnsi"/>
          <w:sz w:val="18"/>
          <w:szCs w:val="18"/>
        </w:rPr>
        <w:t>erão classificadas com zero pontos</w:t>
      </w:r>
      <w:r>
        <w:rPr>
          <w:rFonts w:asciiTheme="minorHAnsi" w:hAnsiTheme="minorHAnsi" w:cstheme="minorHAnsi"/>
          <w:sz w:val="18"/>
          <w:szCs w:val="18"/>
        </w:rPr>
        <w:t xml:space="preserve"> as respostas em que é assinalada uma opção incorreta ou mais do que uma opção.</w:t>
      </w:r>
    </w:p>
    <w:p w14:paraId="49F415E3" w14:textId="33FD4A84" w:rsidR="00FE7769" w:rsidRPr="00FE7769" w:rsidRDefault="008A6697" w:rsidP="00FE7769">
      <w:pPr>
        <w:pStyle w:val="NormalWeb"/>
        <w:numPr>
          <w:ilvl w:val="0"/>
          <w:numId w:val="13"/>
        </w:numPr>
        <w:spacing w:before="240" w:beforeAutospacing="0" w:after="0" w:afterAutospacing="0"/>
        <w:ind w:left="714" w:hanging="357"/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Não havendo lugar a </w:t>
      </w:r>
      <w:bookmarkStart w:id="0" w:name="_GoBack"/>
      <w:bookmarkEnd w:id="0"/>
      <w:r w:rsidR="00E170C7">
        <w:rPr>
          <w:rFonts w:asciiTheme="minorHAnsi" w:hAnsiTheme="minorHAnsi" w:cstheme="minorHAnsi"/>
          <w:sz w:val="18"/>
          <w:szCs w:val="18"/>
        </w:rPr>
        <w:t>classificaç</w:t>
      </w:r>
      <w:r w:rsidR="00E170C7">
        <w:rPr>
          <w:rFonts w:asciiTheme="minorHAnsi" w:hAnsiTheme="minorHAnsi" w:cstheme="minorHAnsi"/>
          <w:sz w:val="18"/>
          <w:szCs w:val="18"/>
        </w:rPr>
        <w:t>ões</w:t>
      </w:r>
      <w:r w:rsidR="00E170C7">
        <w:rPr>
          <w:rFonts w:asciiTheme="minorHAnsi" w:hAnsiTheme="minorHAnsi" w:cstheme="minorHAnsi"/>
          <w:sz w:val="18"/>
          <w:szCs w:val="18"/>
        </w:rPr>
        <w:t xml:space="preserve"> </w:t>
      </w:r>
      <w:r>
        <w:rPr>
          <w:rFonts w:asciiTheme="minorHAnsi" w:hAnsiTheme="minorHAnsi" w:cstheme="minorHAnsi"/>
          <w:sz w:val="18"/>
          <w:szCs w:val="18"/>
        </w:rPr>
        <w:t>intermédias, a classificação de cada item será a que corresponde à totalidade dos pontos atribuídos ou será de zero pontos.</w:t>
      </w:r>
    </w:p>
    <w:p w14:paraId="6D243385" w14:textId="3C5B840C" w:rsidR="009378CF" w:rsidRDefault="009378CF" w:rsidP="009378CF">
      <w:pPr>
        <w:pBdr>
          <w:bottom w:val="single" w:sz="6" w:space="1" w:color="auto"/>
        </w:pBdr>
        <w:tabs>
          <w:tab w:val="left" w:pos="945"/>
        </w:tabs>
        <w:spacing w:after="0"/>
      </w:pPr>
    </w:p>
    <w:p w14:paraId="1DE58EA9" w14:textId="0A9EBC1E" w:rsidR="00783119" w:rsidRDefault="00783119" w:rsidP="009378CF">
      <w:pPr>
        <w:pBdr>
          <w:bottom w:val="single" w:sz="6" w:space="1" w:color="auto"/>
        </w:pBdr>
        <w:tabs>
          <w:tab w:val="left" w:pos="945"/>
        </w:tabs>
        <w:spacing w:after="0"/>
      </w:pPr>
    </w:p>
    <w:p w14:paraId="06A392C2" w14:textId="77777777" w:rsidR="00783119" w:rsidRDefault="00783119" w:rsidP="009378CF">
      <w:pPr>
        <w:pBdr>
          <w:bottom w:val="single" w:sz="6" w:space="1" w:color="auto"/>
        </w:pBdr>
        <w:tabs>
          <w:tab w:val="left" w:pos="945"/>
        </w:tabs>
        <w:spacing w:after="0"/>
      </w:pPr>
    </w:p>
    <w:p w14:paraId="5227D982" w14:textId="6B59B85E" w:rsidR="009378CF" w:rsidRDefault="009378CF" w:rsidP="009378CF">
      <w:pPr>
        <w:pBdr>
          <w:bottom w:val="single" w:sz="6" w:space="1" w:color="auto"/>
        </w:pBdr>
        <w:tabs>
          <w:tab w:val="left" w:pos="945"/>
        </w:tabs>
        <w:spacing w:after="0"/>
      </w:pPr>
    </w:p>
    <w:p w14:paraId="5DD02A97" w14:textId="77777777" w:rsidR="009378CF" w:rsidRPr="00CB69E4" w:rsidRDefault="009378CF" w:rsidP="009378CF">
      <w:pPr>
        <w:spacing w:after="0"/>
        <w:jc w:val="both"/>
        <w:rPr>
          <w:b/>
          <w:bCs/>
        </w:rPr>
      </w:pPr>
      <w:r w:rsidRPr="00CB69E4">
        <w:rPr>
          <w:b/>
          <w:bCs/>
        </w:rPr>
        <w:lastRenderedPageBreak/>
        <w:t>NOTAS:</w:t>
      </w:r>
    </w:p>
    <w:p w14:paraId="15FEBEF2" w14:textId="77777777" w:rsidR="00CB69E4" w:rsidRDefault="00CB69E4" w:rsidP="0013410C">
      <w:pPr>
        <w:tabs>
          <w:tab w:val="left" w:pos="945"/>
        </w:tabs>
        <w:spacing w:after="0"/>
      </w:pPr>
    </w:p>
    <w:p w14:paraId="68F00674" w14:textId="3BA11C22" w:rsidR="00A8522F" w:rsidRDefault="00A8522F" w:rsidP="00A8522F">
      <w:pPr>
        <w:tabs>
          <w:tab w:val="left" w:pos="945"/>
        </w:tabs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A </w:t>
      </w:r>
      <w:r w:rsidRPr="00A8522F">
        <w:rPr>
          <w:sz w:val="18"/>
          <w:szCs w:val="18"/>
        </w:rPr>
        <w:t>informação sobre a construção da matriz da prova, bem como dos critérios gerais de classificação</w:t>
      </w:r>
      <w:r>
        <w:rPr>
          <w:sz w:val="18"/>
          <w:szCs w:val="18"/>
        </w:rPr>
        <w:t xml:space="preserve"> foram recolhidas</w:t>
      </w:r>
      <w:r w:rsidR="001E0B9A">
        <w:rPr>
          <w:sz w:val="18"/>
          <w:szCs w:val="18"/>
        </w:rPr>
        <w:t>/adaptados</w:t>
      </w:r>
      <w:r>
        <w:rPr>
          <w:sz w:val="18"/>
          <w:szCs w:val="18"/>
        </w:rPr>
        <w:t xml:space="preserve"> do IAVE.</w:t>
      </w:r>
    </w:p>
    <w:p w14:paraId="5B34875A" w14:textId="77777777" w:rsidR="00925C65" w:rsidRDefault="00925C65" w:rsidP="00A8522F">
      <w:pPr>
        <w:tabs>
          <w:tab w:val="left" w:pos="945"/>
        </w:tabs>
        <w:spacing w:after="0"/>
        <w:jc w:val="both"/>
        <w:rPr>
          <w:sz w:val="18"/>
          <w:szCs w:val="18"/>
        </w:rPr>
      </w:pPr>
    </w:p>
    <w:p w14:paraId="79513716" w14:textId="46E5C985" w:rsidR="00925C65" w:rsidRDefault="00925C65">
      <w:pPr>
        <w:spacing w:after="0" w:line="240" w:lineRule="auto"/>
        <w:rPr>
          <w:sz w:val="18"/>
          <w:szCs w:val="18"/>
        </w:rPr>
      </w:pPr>
    </w:p>
    <w:p w14:paraId="3BBB34FD" w14:textId="77777777" w:rsidR="00925C65" w:rsidRPr="00AA25C8" w:rsidRDefault="00925C65" w:rsidP="00925C65">
      <w:pPr>
        <w:spacing w:after="0"/>
        <w:jc w:val="both"/>
        <w:rPr>
          <w:rFonts w:asciiTheme="majorHAnsi" w:hAnsiTheme="majorHAnsi" w:cstheme="majorHAnsi"/>
          <w:b/>
          <w:bCs/>
        </w:rPr>
      </w:pPr>
      <w:r w:rsidRPr="00AA25C8">
        <w:rPr>
          <w:rFonts w:asciiTheme="majorHAnsi" w:hAnsiTheme="majorHAnsi" w:cstheme="majorHAnsi"/>
          <w:b/>
          <w:bCs/>
        </w:rPr>
        <w:t>ANEXO</w:t>
      </w:r>
    </w:p>
    <w:p w14:paraId="17EC9A44" w14:textId="77777777" w:rsidR="00925C65" w:rsidRPr="00AA25C8" w:rsidRDefault="00925C65" w:rsidP="00925C65">
      <w:pPr>
        <w:spacing w:after="0" w:line="240" w:lineRule="auto"/>
        <w:rPr>
          <w:rFonts w:asciiTheme="majorHAnsi" w:eastAsia="Times New Roman" w:hAnsiTheme="majorHAnsi" w:cstheme="majorHAnsi"/>
          <w:lang w:eastAsia="pt-PT"/>
        </w:rPr>
      </w:pPr>
      <w:r w:rsidRPr="00AA25C8">
        <w:rPr>
          <w:rFonts w:asciiTheme="majorHAnsi" w:eastAsia="Times New Roman" w:hAnsiTheme="majorHAnsi" w:cstheme="majorHAnsi"/>
          <w:noProof/>
          <w:lang w:eastAsia="pt-PT"/>
        </w:rPr>
        <w:drawing>
          <wp:inline distT="0" distB="0" distL="0" distR="0" wp14:anchorId="11F8A36B" wp14:editId="0AA1E99C">
            <wp:extent cx="5400040" cy="19050"/>
            <wp:effectExtent l="0" t="0" r="0" b="6350"/>
            <wp:docPr id="2" name="Imagem 1" descr="page4image397300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4image397300107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6D9B3" w14:textId="77777777" w:rsidR="00925C65" w:rsidRPr="00F83C8F" w:rsidRDefault="00925C65" w:rsidP="00925C6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lang w:eastAsia="pt-PT"/>
        </w:rPr>
      </w:pPr>
      <w:r w:rsidRPr="00F83C8F">
        <w:rPr>
          <w:rFonts w:ascii="Arial" w:eastAsia="Times New Roman" w:hAnsi="Arial" w:cs="Arial"/>
          <w:b/>
          <w:bCs/>
          <w:lang w:eastAsia="pt-PT"/>
        </w:rPr>
        <w:t xml:space="preserve">Formulário </w:t>
      </w:r>
    </w:p>
    <w:p w14:paraId="353A8E4E" w14:textId="77777777" w:rsidR="00925C65" w:rsidRDefault="00925C65" w:rsidP="00925C6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0"/>
          <w:szCs w:val="20"/>
          <w:lang w:eastAsia="pt-PT"/>
        </w:rPr>
      </w:pPr>
    </w:p>
    <w:p w14:paraId="22721DEE" w14:textId="77777777" w:rsidR="00925C65" w:rsidRPr="00F83C8F" w:rsidRDefault="00925C65" w:rsidP="00925C6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0"/>
          <w:szCs w:val="20"/>
          <w:lang w:eastAsia="pt-PT"/>
        </w:rPr>
      </w:pPr>
      <w:r w:rsidRPr="00F83C8F">
        <w:rPr>
          <w:rFonts w:ascii="Arial" w:eastAsia="Times New Roman" w:hAnsi="Arial" w:cs="Arial"/>
          <w:b/>
          <w:bCs/>
          <w:sz w:val="20"/>
          <w:szCs w:val="20"/>
          <w:lang w:eastAsia="pt-PT"/>
        </w:rPr>
        <w:t>Probabilidades</w:t>
      </w:r>
    </w:p>
    <w:p w14:paraId="0EF2F3E7" w14:textId="77777777" w:rsidR="00925C65" w:rsidRPr="00F83C8F" w:rsidRDefault="00925C65" w:rsidP="00925C65">
      <w:pPr>
        <w:spacing w:before="100" w:beforeAutospacing="1" w:after="100" w:afterAutospacing="1" w:line="240" w:lineRule="auto"/>
        <w:rPr>
          <w:rFonts w:ascii="Cambria Math" w:eastAsia="Times New Roman" w:hAnsi="Cambria Math" w:cs="Arial"/>
          <w:sz w:val="20"/>
          <w:szCs w:val="20"/>
          <w:lang w:eastAsia="pt-PT"/>
        </w:rPr>
      </w:pPr>
      <w:r w:rsidRPr="00F83C8F">
        <w:rPr>
          <w:rFonts w:ascii="Arial" w:eastAsia="Times New Roman" w:hAnsi="Arial" w:cs="Arial"/>
          <w:b/>
          <w:bCs/>
          <w:sz w:val="20"/>
          <w:szCs w:val="20"/>
          <w:lang w:eastAsia="pt-PT"/>
        </w:rPr>
        <w:t xml:space="preserve"> </w:t>
      </w:r>
      <m:oMath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X</m:t>
        </m:r>
      </m:oMath>
      <w:r w:rsidRPr="00F83C8F">
        <w:rPr>
          <w:rFonts w:ascii="Cambria Math" w:eastAsia="Times New Roman" w:hAnsi="Cambria Math" w:cs="Arial"/>
          <w:iCs/>
          <w:sz w:val="20"/>
          <w:szCs w:val="20"/>
          <w:lang w:eastAsia="pt-PT"/>
        </w:rPr>
        <w:t xml:space="preserve"> é uma variável aleatória discreta, de valores </w:t>
      </w:r>
      <m:oMath>
        <m:sSub>
          <m:sSub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bPr>
          <m:e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x</m:t>
            </m:r>
          </m:e>
          <m:sub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i</m:t>
            </m:r>
          </m:sub>
        </m:sSub>
      </m:oMath>
      <w:r w:rsidRPr="00F83C8F">
        <w:rPr>
          <w:rFonts w:ascii="Cambria Math" w:eastAsia="Times New Roman" w:hAnsi="Cambria Math" w:cs="Arial"/>
          <w:sz w:val="20"/>
          <w:szCs w:val="20"/>
          <w:lang w:eastAsia="pt-PT"/>
        </w:rPr>
        <w:t xml:space="preserve"> com probabilidades </w:t>
      </w:r>
      <m:oMath>
        <m:sSub>
          <m:sSub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bPr>
          <m:e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p</m:t>
            </m:r>
          </m:e>
          <m:sub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i</m:t>
            </m:r>
          </m:sub>
        </m:sSub>
      </m:oMath>
    </w:p>
    <w:p w14:paraId="1983A07D" w14:textId="77777777" w:rsidR="00925C65" w:rsidRPr="00F83C8F" w:rsidRDefault="00925C65" w:rsidP="00925C65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ascii="Cambria Math" w:eastAsia="Times New Roman" w:hAnsi="Cambria Math" w:cs="Arial"/>
          <w:sz w:val="20"/>
          <w:szCs w:val="20"/>
          <w:lang w:eastAsia="pt-PT"/>
        </w:rPr>
      </w:pPr>
      <w:r w:rsidRPr="00F83C8F">
        <w:rPr>
          <w:rFonts w:ascii="Cambria Math" w:eastAsia="Times New Roman" w:hAnsi="Cambria Math" w:cs="Arial"/>
          <w:sz w:val="20"/>
          <w:szCs w:val="20"/>
          <w:lang w:eastAsia="pt-PT"/>
        </w:rPr>
        <w:t xml:space="preserve">Média de </w:t>
      </w:r>
      <m:oMath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X</m:t>
        </m:r>
      </m:oMath>
      <w:r w:rsidRPr="00F83C8F">
        <w:rPr>
          <w:rFonts w:ascii="Cambria Math" w:eastAsia="Times New Roman" w:hAnsi="Cambria Math" w:cs="Arial"/>
          <w:sz w:val="20"/>
          <w:szCs w:val="20"/>
          <w:lang w:eastAsia="pt-PT"/>
        </w:rPr>
        <w:t xml:space="preserve"> </w:t>
      </w:r>
    </w:p>
    <w:p w14:paraId="69B09E65" w14:textId="77777777" w:rsidR="00925C65" w:rsidRPr="00F83C8F" w:rsidRDefault="00925C65" w:rsidP="00925C65">
      <w:pPr>
        <w:pStyle w:val="ListParagraph"/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  <m:oMath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μ=</m:t>
        </m:r>
        <m:sSub>
          <m:sSub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bPr>
          <m:e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p</m:t>
            </m:r>
          </m:e>
          <m:sub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1</m:t>
            </m:r>
          </m:sub>
        </m:sSub>
        <m:sSub>
          <m:sSub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bPr>
          <m:e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x</m:t>
            </m:r>
          </m:e>
          <m:sub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1</m:t>
            </m:r>
          </m:sub>
        </m:sSub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+</m:t>
        </m:r>
        <m:sSub>
          <m:sSub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bPr>
          <m:e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p</m:t>
            </m:r>
          </m:e>
          <m:sub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1</m:t>
            </m:r>
          </m:sub>
        </m:sSub>
        <m:sSub>
          <m:sSub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bPr>
          <m:e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x</m:t>
            </m:r>
          </m:e>
          <m:sub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2</m:t>
            </m:r>
          </m:sub>
        </m:sSub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+…+</m:t>
        </m:r>
        <m:sSub>
          <m:sSub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bPr>
          <m:e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p</m:t>
            </m:r>
          </m:e>
          <m:sub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n</m:t>
            </m:r>
          </m:sub>
        </m:sSub>
        <m:sSub>
          <m:sSub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bPr>
          <m:e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x</m:t>
            </m:r>
          </m:e>
          <m:sub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n</m:t>
            </m:r>
          </m:sub>
        </m:sSub>
      </m:oMath>
      <w:r w:rsidRPr="00F83C8F">
        <w:rPr>
          <w:rFonts w:ascii="Arial" w:eastAsia="Times New Roman" w:hAnsi="Arial" w:cs="Arial"/>
          <w:sz w:val="20"/>
          <w:szCs w:val="20"/>
          <w:lang w:eastAsia="pt-PT"/>
        </w:rPr>
        <w:t xml:space="preserve"> </w:t>
      </w:r>
    </w:p>
    <w:p w14:paraId="37B9715E" w14:textId="77777777" w:rsidR="00925C65" w:rsidRPr="00F83C8F" w:rsidRDefault="00925C65" w:rsidP="00925C65">
      <w:pPr>
        <w:pStyle w:val="ListParagraph"/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</w:p>
    <w:p w14:paraId="603EF378" w14:textId="6BA2F814" w:rsidR="00925C65" w:rsidRPr="00F83C8F" w:rsidRDefault="00783119" w:rsidP="00925C65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ascii="Cambria Math" w:eastAsia="Times New Roman" w:hAnsi="Cambria Math" w:cs="Arial"/>
          <w:sz w:val="20"/>
          <w:szCs w:val="20"/>
          <w:lang w:eastAsia="pt-PT"/>
        </w:rPr>
      </w:pPr>
      <w:r w:rsidRPr="00F83C8F">
        <w:rPr>
          <w:rFonts w:ascii="Cambria Math" w:eastAsia="Times New Roman" w:hAnsi="Cambria Math" w:cs="Arial"/>
          <w:sz w:val="20"/>
          <w:szCs w:val="20"/>
          <w:lang w:eastAsia="pt-PT"/>
        </w:rPr>
        <w:t>Desvio</w:t>
      </w:r>
      <w:r>
        <w:rPr>
          <w:rFonts w:ascii="Cambria Math" w:eastAsia="Times New Roman" w:hAnsi="Cambria Math" w:cs="Arial"/>
          <w:sz w:val="20"/>
          <w:szCs w:val="20"/>
          <w:lang w:eastAsia="pt-PT"/>
        </w:rPr>
        <w:t>-</w:t>
      </w:r>
      <w:r w:rsidR="00925C65" w:rsidRPr="00F83C8F">
        <w:rPr>
          <w:rFonts w:ascii="Cambria Math" w:eastAsia="Times New Roman" w:hAnsi="Cambria Math" w:cs="Arial"/>
          <w:sz w:val="20"/>
          <w:szCs w:val="20"/>
          <w:lang w:eastAsia="pt-PT"/>
        </w:rPr>
        <w:t xml:space="preserve">padrão de </w:t>
      </w:r>
      <m:oMath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X</m:t>
        </m:r>
      </m:oMath>
    </w:p>
    <w:p w14:paraId="6A0F3801" w14:textId="77777777" w:rsidR="00925C65" w:rsidRPr="00F83C8F" w:rsidRDefault="00925C65" w:rsidP="00925C65">
      <w:pPr>
        <w:pStyle w:val="ListParagraph"/>
        <w:spacing w:before="100" w:beforeAutospacing="1" w:after="100" w:afterAutospacing="1" w:line="240" w:lineRule="auto"/>
        <w:rPr>
          <w:rFonts w:ascii="Cambria Math" w:eastAsia="Times New Roman" w:hAnsi="Cambria Math" w:cs="Arial"/>
          <w:sz w:val="20"/>
          <w:szCs w:val="20"/>
          <w:lang w:eastAsia="pt-PT"/>
        </w:rPr>
      </w:pPr>
      <m:oMath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σ=</m:t>
        </m:r>
        <m:rad>
          <m:radPr>
            <m:degHide m:val="1"/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radPr>
          <m:deg/>
          <m:e>
            <m:sSub>
              <m:sSub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sSubPr>
              <m:e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p</m:t>
                </m:r>
              </m:e>
              <m:sub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1</m:t>
                </m:r>
              </m:sub>
            </m:sSub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Cambria Math" w:cs="Arial"/>
                        <w:i/>
                        <w:sz w:val="20"/>
                        <w:szCs w:val="20"/>
                        <w:lang w:eastAsia="pt-PT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Times New Roman" w:hAnsi="Cambria Math" w:cs="Arial"/>
                            <w:i/>
                            <w:sz w:val="20"/>
                            <w:szCs w:val="20"/>
                            <w:lang w:eastAsia="pt-PT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lang w:eastAsia="pt-PT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lang w:eastAsia="pt-PT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  <m:t>-μ</m:t>
                    </m:r>
                  </m:e>
                </m:d>
              </m:e>
              <m:sup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2</m:t>
                </m:r>
              </m:sup>
            </m:s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+</m:t>
            </m:r>
            <m:sSub>
              <m:sSub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sSubPr>
              <m:e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p</m:t>
                </m:r>
              </m:e>
              <m:sub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2</m:t>
                </m:r>
              </m:sub>
            </m:sSub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Cambria Math" w:cs="Arial"/>
                        <w:i/>
                        <w:sz w:val="20"/>
                        <w:szCs w:val="20"/>
                        <w:lang w:eastAsia="pt-PT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Times New Roman" w:hAnsi="Cambria Math" w:cs="Arial"/>
                            <w:i/>
                            <w:sz w:val="20"/>
                            <w:szCs w:val="20"/>
                            <w:lang w:eastAsia="pt-PT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lang w:eastAsia="pt-PT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lang w:eastAsia="pt-PT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  <m:t>-μ</m:t>
                    </m:r>
                  </m:e>
                </m:d>
              </m:e>
              <m:sup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2</m:t>
                </m:r>
              </m:sup>
            </m:s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+…+</m:t>
            </m:r>
            <m:sSub>
              <m:sSub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sSubPr>
              <m:e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p</m:t>
                </m:r>
              </m:e>
              <m:sub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n</m:t>
                </m:r>
              </m:sub>
            </m:sSub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Cambria Math" w:cs="Arial"/>
                        <w:i/>
                        <w:sz w:val="20"/>
                        <w:szCs w:val="20"/>
                        <w:lang w:eastAsia="pt-PT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Times New Roman" w:hAnsi="Cambria Math" w:cs="Arial"/>
                            <w:i/>
                            <w:sz w:val="20"/>
                            <w:szCs w:val="20"/>
                            <w:lang w:eastAsia="pt-PT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lang w:eastAsia="pt-PT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lang w:eastAsia="pt-PT"/>
                          </w:rPr>
                          <m:t>n</m:t>
                        </m:r>
                      </m:sub>
                    </m:sSub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  <m:t>-μ</m:t>
                    </m:r>
                  </m:e>
                </m:d>
              </m:e>
              <m:sup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2</m:t>
                </m:r>
              </m:sup>
            </m:sSup>
          </m:e>
        </m:rad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 xml:space="preserve"> </m:t>
        </m:r>
      </m:oMath>
      <w:r w:rsidRPr="00F83C8F">
        <w:rPr>
          <w:rFonts w:ascii="Arial" w:eastAsia="Times New Roman" w:hAnsi="Arial" w:cs="Arial"/>
          <w:b/>
          <w:bCs/>
          <w:sz w:val="20"/>
          <w:szCs w:val="20"/>
          <w:lang w:eastAsia="pt-PT"/>
        </w:rPr>
        <w:t xml:space="preserve"> </w:t>
      </w:r>
    </w:p>
    <w:p w14:paraId="64E47067" w14:textId="77777777" w:rsidR="00925C65" w:rsidRPr="00F83C8F" w:rsidRDefault="00925C65" w:rsidP="00925C65">
      <w:pPr>
        <w:spacing w:before="100" w:beforeAutospacing="1" w:after="100" w:afterAutospacing="1" w:line="240" w:lineRule="auto"/>
        <w:rPr>
          <w:rFonts w:ascii="Cambria Math" w:eastAsia="Times New Roman" w:hAnsi="Cambria Math" w:cs="Arial"/>
          <w:iCs/>
          <w:sz w:val="20"/>
          <w:szCs w:val="20"/>
          <w:lang w:eastAsia="pt-PT"/>
        </w:rPr>
      </w:pPr>
      <w:r w:rsidRPr="00F83C8F">
        <w:rPr>
          <w:rFonts w:ascii="Cambria Math" w:eastAsia="Times New Roman" w:hAnsi="Cambria Math" w:cs="Arial"/>
          <w:iCs/>
          <w:sz w:val="20"/>
          <w:szCs w:val="20"/>
          <w:lang w:eastAsia="pt-PT"/>
        </w:rPr>
        <w:t>Probabilidade condicio</w:t>
      </w:r>
      <w:r>
        <w:rPr>
          <w:rFonts w:ascii="Cambria Math" w:eastAsia="Times New Roman" w:hAnsi="Cambria Math" w:cs="Arial"/>
          <w:iCs/>
          <w:sz w:val="20"/>
          <w:szCs w:val="20"/>
          <w:lang w:eastAsia="pt-PT"/>
        </w:rPr>
        <w:t>nada de A sabendo que ocorreu B</w:t>
      </w:r>
    </w:p>
    <w:p w14:paraId="2AB90ACB" w14:textId="77777777" w:rsidR="00925C65" w:rsidRPr="00F83C8F" w:rsidRDefault="00925C65" w:rsidP="00925C65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0"/>
          <w:szCs w:val="20"/>
          <w:lang w:eastAsia="pt-PT"/>
        </w:rPr>
      </w:pPr>
      <m:oMath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P</m:t>
        </m:r>
        <m:d>
          <m:d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dPr>
          <m:e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A</m:t>
            </m:r>
          </m:e>
          <m:e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B</m:t>
            </m:r>
          </m:e>
        </m:d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=</m:t>
        </m:r>
        <m:f>
          <m:f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fPr>
          <m:num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P(A∩B)</m:t>
            </m:r>
          </m:num>
          <m:den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P(B)</m:t>
            </m:r>
          </m:den>
        </m:f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 xml:space="preserve"> </m:t>
        </m:r>
      </m:oMath>
      <w:r w:rsidRPr="00F83C8F">
        <w:rPr>
          <w:rFonts w:ascii="Arial" w:eastAsia="Times New Roman" w:hAnsi="Arial" w:cs="Arial"/>
          <w:sz w:val="20"/>
          <w:szCs w:val="20"/>
          <w:lang w:eastAsia="pt-PT"/>
        </w:rPr>
        <w:t xml:space="preserve"> </w:t>
      </w:r>
    </w:p>
    <w:p w14:paraId="17DFCC64" w14:textId="77777777" w:rsidR="00925C65" w:rsidRPr="00F83C8F" w:rsidRDefault="00925C65" w:rsidP="00925C65">
      <w:pPr>
        <w:pStyle w:val="ListParagraph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0"/>
          <w:szCs w:val="20"/>
          <w:lang w:eastAsia="pt-PT"/>
        </w:rPr>
      </w:pPr>
    </w:p>
    <w:p w14:paraId="7FB0C61B" w14:textId="77777777" w:rsidR="00925C65" w:rsidRPr="00F83C8F" w:rsidRDefault="00925C65" w:rsidP="00925C6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0"/>
          <w:szCs w:val="20"/>
          <w:lang w:eastAsia="pt-PT"/>
        </w:rPr>
      </w:pPr>
      <w:r w:rsidRPr="00F83C8F">
        <w:rPr>
          <w:rFonts w:ascii="Arial" w:eastAsia="Times New Roman" w:hAnsi="Arial" w:cs="Arial"/>
          <w:b/>
          <w:bCs/>
          <w:sz w:val="20"/>
          <w:szCs w:val="20"/>
          <w:lang w:eastAsia="pt-PT"/>
        </w:rPr>
        <w:t>Estatística</w:t>
      </w:r>
    </w:p>
    <w:p w14:paraId="3BACF956" w14:textId="77777777" w:rsidR="00925C65" w:rsidRPr="00F83C8F" w:rsidRDefault="00925C65" w:rsidP="00925C65">
      <w:pPr>
        <w:spacing w:before="100" w:beforeAutospacing="1" w:after="100" w:afterAutospacing="1" w:line="240" w:lineRule="auto"/>
        <w:rPr>
          <w:rFonts w:ascii="Cambria Math" w:eastAsia="Times New Roman" w:hAnsi="Cambria Math" w:cs="Arial"/>
          <w:sz w:val="20"/>
          <w:szCs w:val="20"/>
          <w:lang w:eastAsia="pt-PT"/>
        </w:rPr>
      </w:pPr>
      <w:r w:rsidRPr="00F83C8F">
        <w:rPr>
          <w:rFonts w:ascii="Cambria Math" w:eastAsia="Times New Roman" w:hAnsi="Cambria Math" w:cs="Arial"/>
          <w:iCs/>
          <w:sz w:val="20"/>
          <w:szCs w:val="20"/>
          <w:lang w:eastAsia="pt-PT"/>
        </w:rPr>
        <w:t xml:space="preserve">Sendo </w:t>
      </w:r>
      <m:oMath>
        <m:sSub>
          <m:sSub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bPr>
          <m:e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x</m:t>
            </m:r>
          </m:e>
          <m:sub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i</m:t>
            </m:r>
          </m:sub>
        </m:sSub>
      </m:oMath>
      <w:r w:rsidRPr="00F83C8F">
        <w:rPr>
          <w:rFonts w:ascii="Cambria Math" w:eastAsia="Times New Roman" w:hAnsi="Cambria Math" w:cs="Arial"/>
          <w:sz w:val="20"/>
          <w:szCs w:val="20"/>
          <w:lang w:eastAsia="pt-PT"/>
        </w:rPr>
        <w:t xml:space="preserve"> valores observados </w:t>
      </w:r>
      <w:r w:rsidR="00E42123">
        <w:rPr>
          <w:rFonts w:ascii="Cambria Math" w:eastAsia="Times New Roman" w:hAnsi="Cambria Math" w:cs="Arial"/>
          <w:sz w:val="20"/>
          <w:szCs w:val="20"/>
          <w:lang w:eastAsia="pt-PT"/>
        </w:rPr>
        <w:t xml:space="preserve">e </w:t>
      </w:r>
      <w:r w:rsidRPr="001D374F">
        <w:rPr>
          <w:rFonts w:ascii="Cambria Math" w:eastAsia="Times New Roman" w:hAnsi="Cambria Math" w:cs="Arial"/>
          <w:sz w:val="20"/>
          <w:szCs w:val="20"/>
          <w:lang w:eastAsia="pt-PT"/>
        </w:rPr>
        <w:t xml:space="preserve">dimensão </w:t>
      </w:r>
      <w:r w:rsidRPr="00F83C8F">
        <w:rPr>
          <w:rFonts w:ascii="Cambria Math" w:eastAsia="Times New Roman" w:hAnsi="Cambria Math" w:cs="Arial"/>
          <w:sz w:val="20"/>
          <w:szCs w:val="20"/>
          <w:lang w:eastAsia="pt-PT"/>
        </w:rPr>
        <w:t xml:space="preserve">da amostra </w:t>
      </w:r>
      <w:r>
        <w:rPr>
          <w:rFonts w:ascii="Cambria Math" w:eastAsia="Times New Roman" w:hAnsi="Cambria Math" w:cs="Arial"/>
          <w:i/>
          <w:iCs/>
          <w:sz w:val="20"/>
          <w:szCs w:val="20"/>
          <w:lang w:eastAsia="pt-PT"/>
        </w:rPr>
        <w:t>N</w:t>
      </w:r>
    </w:p>
    <w:p w14:paraId="75E63813" w14:textId="77777777" w:rsidR="00925C65" w:rsidRPr="00F83C8F" w:rsidRDefault="00925C65" w:rsidP="00925C65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  <w:r w:rsidRPr="00F83C8F">
        <w:rPr>
          <w:rFonts w:ascii="Cambria Math" w:eastAsia="Times New Roman" w:hAnsi="Cambria Math" w:cs="Arial"/>
          <w:sz w:val="20"/>
          <w:szCs w:val="20"/>
          <w:lang w:eastAsia="pt-PT"/>
        </w:rPr>
        <w:t>Média</w:t>
      </w:r>
    </w:p>
    <w:p w14:paraId="1C0216F5" w14:textId="77777777" w:rsidR="00925C65" w:rsidRDefault="004279C7" w:rsidP="00925C65">
      <w:pPr>
        <w:pStyle w:val="ListParagraph"/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  <m:oMath>
        <m:acc>
          <m:accPr>
            <m:chr m:val="̅"/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accPr>
          <m:e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x</m:t>
            </m:r>
          </m:e>
        </m:acc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=</m:t>
        </m:r>
        <m:f>
          <m:f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sSubPr>
              <m:e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1</m:t>
                </m:r>
              </m:sub>
            </m:sSub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+</m:t>
            </m:r>
            <m:sSub>
              <m:sSub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sSubPr>
              <m:e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2</m:t>
                </m:r>
              </m:sub>
            </m:sSub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+…+</m:t>
            </m:r>
            <m:sSub>
              <m:sSub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sSubPr>
              <m:e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N</m:t>
                </m:r>
              </m:sub>
            </m:sSub>
          </m:num>
          <m:den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N</m:t>
            </m:r>
          </m:den>
        </m:f>
      </m:oMath>
      <w:r w:rsidR="00925C65" w:rsidRPr="00E362BE">
        <w:rPr>
          <w:rFonts w:ascii="Arial" w:eastAsia="Times New Roman" w:hAnsi="Arial" w:cs="Arial"/>
          <w:color w:val="2F5496" w:themeColor="accent1" w:themeShade="BF"/>
          <w:sz w:val="20"/>
          <w:szCs w:val="20"/>
          <w:lang w:eastAsia="pt-PT"/>
        </w:rPr>
        <w:t xml:space="preserve"> </w:t>
      </w:r>
    </w:p>
    <w:p w14:paraId="173777C5" w14:textId="77777777" w:rsidR="00925C65" w:rsidRPr="00F83C8F" w:rsidRDefault="00925C65" w:rsidP="00925C65">
      <w:pPr>
        <w:pStyle w:val="ListParagraph"/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</w:p>
    <w:p w14:paraId="45FA6DF9" w14:textId="77777777" w:rsidR="00925C65" w:rsidRPr="001F07F3" w:rsidRDefault="00925C65" w:rsidP="00925C65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  <w:r w:rsidRPr="00F83C8F">
        <w:rPr>
          <w:rFonts w:ascii="Cambria Math" w:eastAsia="Times New Roman" w:hAnsi="Cambria Math" w:cs="Arial"/>
          <w:sz w:val="20"/>
          <w:szCs w:val="20"/>
          <w:lang w:eastAsia="pt-PT"/>
        </w:rPr>
        <w:t>Variância</w:t>
      </w:r>
    </w:p>
    <w:p w14:paraId="3359C625" w14:textId="77777777" w:rsidR="001F07F3" w:rsidRDefault="004279C7" w:rsidP="001F07F3">
      <w:pPr>
        <w:pStyle w:val="ListParagraph"/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  <m:oMath>
        <m:sSup>
          <m:sSup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pPr>
          <m:e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s</m:t>
            </m:r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2</m:t>
            </m:r>
          </m:sup>
        </m:sSup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=</m:t>
        </m:r>
        <m:f>
          <m:f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Cambria Math" w:cs="Arial"/>
                        <w:i/>
                        <w:sz w:val="20"/>
                        <w:szCs w:val="20"/>
                        <w:lang w:eastAsia="pt-PT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Times New Roman" w:hAnsi="Cambria Math" w:cs="Arial"/>
                            <w:i/>
                            <w:sz w:val="20"/>
                            <w:szCs w:val="20"/>
                            <w:lang w:eastAsia="pt-PT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lang w:eastAsia="pt-PT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lang w:eastAsia="pt-PT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Times New Roman" w:hAnsi="Cambria Math" w:cs="Arial"/>
                            <w:i/>
                            <w:sz w:val="20"/>
                            <w:szCs w:val="20"/>
                            <w:lang w:eastAsia="pt-PT"/>
                          </w:rPr>
                        </m:ctrlPr>
                      </m:accPr>
                      <m:e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lang w:eastAsia="pt-PT"/>
                          </w:rPr>
                          <m:t>x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2</m:t>
                </m:r>
              </m:sup>
            </m:s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+</m:t>
            </m:r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Cambria Math" w:cs="Arial"/>
                        <w:i/>
                        <w:sz w:val="20"/>
                        <w:szCs w:val="20"/>
                        <w:lang w:eastAsia="pt-PT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Times New Roman" w:hAnsi="Cambria Math" w:cs="Arial"/>
                            <w:i/>
                            <w:sz w:val="20"/>
                            <w:szCs w:val="20"/>
                            <w:lang w:eastAsia="pt-PT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lang w:eastAsia="pt-PT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lang w:eastAsia="pt-PT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Times New Roman" w:hAnsi="Cambria Math" w:cs="Arial"/>
                            <w:i/>
                            <w:sz w:val="20"/>
                            <w:szCs w:val="20"/>
                            <w:lang w:eastAsia="pt-PT"/>
                          </w:rPr>
                        </m:ctrlPr>
                      </m:accPr>
                      <m:e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lang w:eastAsia="pt-PT"/>
                          </w:rPr>
                          <m:t>x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2</m:t>
                </m:r>
              </m:sup>
            </m:s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+…+</m:t>
            </m:r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Cambria Math" w:cs="Arial"/>
                        <w:i/>
                        <w:sz w:val="20"/>
                        <w:szCs w:val="20"/>
                        <w:lang w:eastAsia="pt-PT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Times New Roman" w:hAnsi="Cambria Math" w:cs="Arial"/>
                            <w:i/>
                            <w:sz w:val="20"/>
                            <w:szCs w:val="20"/>
                            <w:lang w:eastAsia="pt-PT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lang w:eastAsia="pt-PT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lang w:eastAsia="pt-PT"/>
                          </w:rPr>
                          <m:t>N</m:t>
                        </m:r>
                      </m:sub>
                    </m:sSub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  <m:t xml:space="preserve">- </m:t>
                    </m:r>
                    <m:acc>
                      <m:accPr>
                        <m:chr m:val="̅"/>
                        <m:ctrlPr>
                          <w:rPr>
                            <w:rFonts w:ascii="Cambria Math" w:eastAsia="Times New Roman" w:hAnsi="Cambria Math" w:cs="Arial"/>
                            <w:i/>
                            <w:sz w:val="20"/>
                            <w:szCs w:val="20"/>
                            <w:lang w:eastAsia="pt-PT"/>
                          </w:rPr>
                        </m:ctrlPr>
                      </m:accPr>
                      <m:e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lang w:eastAsia="pt-PT"/>
                          </w:rPr>
                          <m:t>x</m:t>
                        </m:r>
                      </m:e>
                    </m:acc>
                  </m:e>
                </m:d>
              </m:e>
              <m:sup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N-1</m:t>
            </m:r>
          </m:den>
        </m:f>
      </m:oMath>
      <w:r w:rsidR="001F07F3" w:rsidRPr="00F83C8F">
        <w:rPr>
          <w:rFonts w:ascii="Arial" w:eastAsia="Times New Roman" w:hAnsi="Arial" w:cs="Arial"/>
          <w:sz w:val="20"/>
          <w:szCs w:val="20"/>
          <w:lang w:eastAsia="pt-PT"/>
        </w:rPr>
        <w:t xml:space="preserve"> </w:t>
      </w:r>
    </w:p>
    <w:p w14:paraId="1613475F" w14:textId="77777777" w:rsidR="001F07F3" w:rsidRPr="001F07F3" w:rsidRDefault="001F07F3" w:rsidP="001F07F3">
      <w:pPr>
        <w:pStyle w:val="ListParagraph"/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</w:p>
    <w:p w14:paraId="7CA5B763" w14:textId="77777777" w:rsidR="001F07F3" w:rsidRPr="001F07F3" w:rsidRDefault="001F07F3" w:rsidP="001F07F3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  <w:r>
        <w:rPr>
          <w:rFonts w:ascii="Cambria Math" w:eastAsia="Times New Roman" w:hAnsi="Cambria Math" w:cs="Arial"/>
          <w:sz w:val="20"/>
          <w:szCs w:val="20"/>
          <w:lang w:eastAsia="pt-PT"/>
        </w:rPr>
        <w:t>Desvio-padrão</w:t>
      </w:r>
    </w:p>
    <w:p w14:paraId="7C7953C9" w14:textId="77777777" w:rsidR="001F07F3" w:rsidRPr="001F07F3" w:rsidRDefault="001F07F3" w:rsidP="001F07F3">
      <w:pPr>
        <w:pStyle w:val="ListParagraph"/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Arial"/>
              <w:sz w:val="20"/>
              <w:szCs w:val="20"/>
              <w:lang w:eastAsia="pt-PT"/>
            </w:rPr>
            <m:t>s=</m:t>
          </m:r>
          <m:rad>
            <m:radPr>
              <m:degHide m:val="1"/>
              <m:ctrlPr>
                <w:rPr>
                  <w:rFonts w:ascii="Cambria Math" w:eastAsia="Times New Roman" w:hAnsi="Cambria Math" w:cs="Arial"/>
                  <w:i/>
                  <w:sz w:val="20"/>
                  <w:szCs w:val="20"/>
                  <w:lang w:eastAsia="pt-PT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Times New Roman" w:hAnsi="Cambria Math" w:cs="Arial"/>
                      <w:i/>
                      <w:sz w:val="20"/>
                      <w:szCs w:val="20"/>
                      <w:lang w:eastAsia="pt-PT"/>
                    </w:rPr>
                  </m:ctrlPr>
                </m:sSupPr>
                <m:e>
                  <m:r>
                    <w:rPr>
                      <w:rFonts w:ascii="Cambria Math" w:eastAsia="Times New Roman" w:hAnsi="Cambria Math" w:cs="Arial"/>
                      <w:sz w:val="20"/>
                      <w:szCs w:val="20"/>
                      <w:lang w:eastAsia="pt-PT"/>
                    </w:rPr>
                    <m:t>s</m:t>
                  </m:r>
                </m:e>
                <m:sup>
                  <m:r>
                    <w:rPr>
                      <w:rFonts w:ascii="Cambria Math" w:eastAsia="Times New Roman" w:hAnsi="Cambria Math" w:cs="Arial"/>
                      <w:sz w:val="20"/>
                      <w:szCs w:val="20"/>
                      <w:lang w:eastAsia="pt-PT"/>
                    </w:rPr>
                    <m:t>2</m:t>
                  </m:r>
                </m:sup>
              </m:sSup>
            </m:e>
          </m:rad>
        </m:oMath>
      </m:oMathPara>
    </w:p>
    <w:p w14:paraId="55904BEA" w14:textId="77777777" w:rsidR="00925C65" w:rsidRPr="00F83C8F" w:rsidRDefault="00925C65" w:rsidP="00925C65">
      <w:pPr>
        <w:pStyle w:val="ListParagraph"/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</w:p>
    <w:p w14:paraId="1BBD40A1" w14:textId="77777777" w:rsidR="00925C65" w:rsidRPr="00F83C8F" w:rsidRDefault="00925C65" w:rsidP="00925C6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0"/>
          <w:szCs w:val="20"/>
          <w:lang w:eastAsia="pt-PT"/>
        </w:rPr>
      </w:pPr>
      <w:r w:rsidRPr="00F83C8F">
        <w:rPr>
          <w:rFonts w:ascii="Arial" w:eastAsia="Times New Roman" w:hAnsi="Arial" w:cs="Arial"/>
          <w:b/>
          <w:bCs/>
          <w:sz w:val="20"/>
          <w:szCs w:val="20"/>
          <w:lang w:eastAsia="pt-PT"/>
        </w:rPr>
        <w:t>Derivadas</w:t>
      </w:r>
    </w:p>
    <w:p w14:paraId="46651430" w14:textId="77777777" w:rsidR="00925C65" w:rsidRDefault="004279C7" w:rsidP="00925C65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  <m:oMath>
        <m:sSub>
          <m:sSub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bPr>
          <m:e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tmv</m:t>
            </m:r>
          </m:e>
          <m:sub>
            <m:d>
              <m:dPr>
                <m:begChr m:val="["/>
                <m:endChr m:val="]"/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dPr>
              <m:e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a,b</m:t>
                </m:r>
              </m:e>
            </m:d>
          </m:sub>
        </m:sSub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=</m:t>
        </m:r>
        <m:f>
          <m:f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fPr>
          <m:num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f</m:t>
            </m:r>
            <m:d>
              <m:d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dPr>
              <m:e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b</m:t>
                </m:r>
              </m:e>
            </m:d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-f(a)</m:t>
            </m:r>
          </m:num>
          <m:den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b-a</m:t>
            </m:r>
          </m:den>
        </m:f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 xml:space="preserve"> </m:t>
        </m:r>
      </m:oMath>
      <w:r w:rsidR="00925C65" w:rsidRPr="00A4348F">
        <w:rPr>
          <w:rFonts w:ascii="Arial" w:eastAsia="Times New Roman" w:hAnsi="Arial" w:cs="Arial"/>
          <w:sz w:val="20"/>
          <w:szCs w:val="20"/>
          <w:lang w:eastAsia="pt-PT"/>
        </w:rPr>
        <w:t xml:space="preserve"> </w:t>
      </w:r>
    </w:p>
    <w:p w14:paraId="2EC45C04" w14:textId="77777777" w:rsidR="00925C65" w:rsidRDefault="00925C65" w:rsidP="00925C65">
      <w:pPr>
        <w:pStyle w:val="ListParagraph"/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</w:p>
    <w:p w14:paraId="3E0AD27B" w14:textId="77777777" w:rsidR="00925C65" w:rsidRPr="001D374F" w:rsidRDefault="004279C7" w:rsidP="00E362BE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  <m:oMath>
        <m:sSup>
          <m:sSup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pPr>
          <m:e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f</m:t>
            </m:r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'</m:t>
            </m:r>
          </m:sup>
        </m:sSup>
        <m:d>
          <m:d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dPr>
          <m:e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a</m:t>
            </m:r>
          </m:e>
        </m:d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=</m:t>
        </m:r>
        <m:func>
          <m:func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eastAsia="Times New Roman" w:hAnsi="Cambria Math" w:cs="Arial"/>
                    <w:sz w:val="20"/>
                    <w:szCs w:val="20"/>
                  </w:rPr>
                  <m:t>h→</m:t>
                </m:r>
                <m:r>
                  <w:rPr>
                    <w:rFonts w:ascii="Cambria Math" w:eastAsia="Times New Roman" w:hAnsi="Cambria Math" w:cs="Arial"/>
                    <w:sz w:val="20"/>
                    <w:szCs w:val="20"/>
                  </w:rPr>
                  <m:t>0</m:t>
                </m:r>
              </m:lim>
            </m:limLow>
          </m:fName>
          <m:e>
            <m:f>
              <m:f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f</m:t>
                </m:r>
                <m:d>
                  <m:dPr>
                    <m:ctrlPr>
                      <w:rPr>
                        <w:rFonts w:ascii="Cambria Math" w:eastAsia="Times New Roman" w:hAnsi="Cambria Math" w:cs="Arial"/>
                        <w:i/>
                        <w:sz w:val="20"/>
                        <w:szCs w:val="20"/>
                        <w:lang w:eastAsia="pt-PT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  <m:t>a+h</m:t>
                    </m:r>
                  </m:e>
                </m:d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-f(a)</m:t>
                </m:r>
              </m:num>
              <m:den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h</m:t>
                </m:r>
              </m:den>
            </m:f>
          </m:e>
        </m:func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 xml:space="preserve">= </m:t>
        </m:r>
        <m:func>
          <m:func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eastAsia="Times New Roman" w:hAnsi="Cambria Math" w:cs="Arial"/>
                    <w:sz w:val="20"/>
                    <w:szCs w:val="20"/>
                  </w:rPr>
                  <m:t>x→a</m:t>
                </m:r>
              </m:lim>
            </m:limLow>
          </m:fName>
          <m:e>
            <m:f>
              <m:f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f</m:t>
                </m:r>
                <m:d>
                  <m:dPr>
                    <m:ctrlPr>
                      <w:rPr>
                        <w:rFonts w:ascii="Cambria Math" w:eastAsia="Times New Roman" w:hAnsi="Cambria Math" w:cs="Arial"/>
                        <w:i/>
                        <w:sz w:val="20"/>
                        <w:szCs w:val="20"/>
                        <w:lang w:eastAsia="pt-PT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  <m:t>x</m:t>
                    </m:r>
                  </m:e>
                </m:d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-f(a)</m:t>
                </m:r>
              </m:num>
              <m:den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x-a</m:t>
                </m:r>
              </m:den>
            </m:f>
          </m:e>
        </m:func>
      </m:oMath>
    </w:p>
    <w:p w14:paraId="40398808" w14:textId="77777777" w:rsidR="00E362BE" w:rsidRPr="00E362BE" w:rsidRDefault="00E362BE" w:rsidP="00E362BE">
      <w:pPr>
        <w:pStyle w:val="ListParagraph"/>
        <w:rPr>
          <w:rFonts w:ascii="Arial" w:eastAsia="Times New Roman" w:hAnsi="Arial" w:cs="Arial"/>
          <w:color w:val="2F5496" w:themeColor="accent1" w:themeShade="BF"/>
          <w:sz w:val="20"/>
          <w:szCs w:val="20"/>
          <w:lang w:eastAsia="pt-PT"/>
        </w:rPr>
      </w:pPr>
    </w:p>
    <w:p w14:paraId="7A248274" w14:textId="77777777" w:rsidR="00925C65" w:rsidRPr="00E362BE" w:rsidRDefault="004279C7" w:rsidP="00E362BE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2F5496" w:themeColor="accent1" w:themeShade="BF"/>
          <w:sz w:val="20"/>
          <w:szCs w:val="20"/>
          <w:lang w:eastAsia="pt-PT"/>
        </w:rPr>
      </w:pPr>
      <m:oMath>
        <m:sSup>
          <m:sSup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dPr>
              <m:e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u+v</m:t>
                </m:r>
              </m:e>
            </m:d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'</m:t>
            </m:r>
          </m:sup>
        </m:sSup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=</m:t>
        </m:r>
        <m:sSup>
          <m:sSup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pPr>
          <m:e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u</m:t>
            </m:r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'</m:t>
            </m:r>
          </m:sup>
        </m:sSup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+</m:t>
        </m:r>
        <m:sSup>
          <m:sSup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pPr>
          <m:e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v</m:t>
            </m:r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'</m:t>
            </m:r>
          </m:sup>
        </m:sSup>
      </m:oMath>
      <w:r w:rsidR="00925C65" w:rsidRPr="00E362BE">
        <w:rPr>
          <w:rFonts w:ascii="Arial" w:eastAsia="Times New Roman" w:hAnsi="Arial" w:cs="Arial"/>
          <w:sz w:val="20"/>
          <w:szCs w:val="20"/>
          <w:lang w:eastAsia="pt-PT"/>
        </w:rPr>
        <w:t xml:space="preserve"> </w:t>
      </w:r>
    </w:p>
    <w:p w14:paraId="65AD9D64" w14:textId="77777777" w:rsidR="00925C65" w:rsidRPr="00A4348F" w:rsidRDefault="00925C65" w:rsidP="00925C65">
      <w:pPr>
        <w:pStyle w:val="ListParagraph"/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</w:p>
    <w:p w14:paraId="507BEBE7" w14:textId="77777777" w:rsidR="00925C65" w:rsidRDefault="004279C7" w:rsidP="00925C65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  <m:oMath>
        <m:sSup>
          <m:sSup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dPr>
              <m:e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u×v</m:t>
                </m:r>
              </m:e>
            </m:d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'</m:t>
            </m:r>
          </m:sup>
        </m:sSup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=</m:t>
        </m:r>
        <m:sSup>
          <m:sSup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pPr>
          <m:e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u</m:t>
            </m:r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'</m:t>
            </m:r>
          </m:sup>
        </m:sSup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×v+</m:t>
        </m:r>
        <m:sSup>
          <m:sSup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pPr>
          <m:e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u×v</m:t>
            </m:r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'</m:t>
            </m:r>
          </m:sup>
        </m:sSup>
      </m:oMath>
      <w:r w:rsidR="00925C65" w:rsidRPr="00A4348F">
        <w:rPr>
          <w:rFonts w:ascii="Arial" w:eastAsia="Times New Roman" w:hAnsi="Arial" w:cs="Arial"/>
          <w:sz w:val="20"/>
          <w:szCs w:val="20"/>
          <w:lang w:eastAsia="pt-PT"/>
        </w:rPr>
        <w:t xml:space="preserve"> </w:t>
      </w:r>
    </w:p>
    <w:p w14:paraId="3D15F04F" w14:textId="77777777" w:rsidR="00925C65" w:rsidRPr="00A4348F" w:rsidRDefault="00925C65" w:rsidP="00925C65">
      <w:pPr>
        <w:pStyle w:val="ListParagraph"/>
        <w:rPr>
          <w:rFonts w:ascii="Cambria Math" w:eastAsia="Times New Roman" w:hAnsi="Cambria Math" w:cs="Arial"/>
          <w:sz w:val="20"/>
          <w:szCs w:val="20"/>
          <w:lang w:eastAsia="pt-PT"/>
          <w:oMath/>
        </w:rPr>
      </w:pPr>
    </w:p>
    <w:p w14:paraId="0DB0D60D" w14:textId="77777777" w:rsidR="00925C65" w:rsidRDefault="004279C7" w:rsidP="00925C65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  <m:oMath>
        <m:sSup>
          <m:sSup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sz w:val="20"/>
                        <w:szCs w:val="20"/>
                        <w:lang w:eastAsia="pt-PT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  <m:t>u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  <m:t>v</m:t>
                    </m:r>
                  </m:den>
                </m:f>
              </m:e>
            </m:d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'</m:t>
            </m:r>
          </m:sup>
        </m:sSup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=</m:t>
        </m:r>
        <m:f>
          <m:f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u</m:t>
                </m:r>
              </m:e>
              <m:sup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'</m:t>
                </m:r>
              </m:sup>
            </m:s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×v-u×</m:t>
            </m:r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v</m:t>
                </m:r>
              </m:e>
              <m:sup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'</m:t>
                </m:r>
              </m:sup>
            </m:sSup>
          </m:num>
          <m:den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v</m:t>
                </m:r>
              </m:e>
              <m:sup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2</m:t>
                </m:r>
              </m:sup>
            </m:sSup>
          </m:den>
        </m:f>
      </m:oMath>
      <w:r w:rsidR="00925C65" w:rsidRPr="00A4348F">
        <w:rPr>
          <w:rFonts w:ascii="Arial" w:eastAsia="Times New Roman" w:hAnsi="Arial" w:cs="Arial"/>
          <w:sz w:val="20"/>
          <w:szCs w:val="20"/>
          <w:lang w:eastAsia="pt-PT"/>
        </w:rPr>
        <w:t xml:space="preserve"> </w:t>
      </w:r>
    </w:p>
    <w:p w14:paraId="541071E9" w14:textId="77777777" w:rsidR="00925C65" w:rsidRPr="00A4348F" w:rsidRDefault="00925C65" w:rsidP="00925C65">
      <w:pPr>
        <w:pStyle w:val="ListParagraph"/>
        <w:rPr>
          <w:rFonts w:ascii="Cambria Math" w:eastAsia="Times New Roman" w:hAnsi="Cambria Math" w:cs="Arial"/>
          <w:sz w:val="20"/>
          <w:szCs w:val="20"/>
          <w:lang w:eastAsia="pt-PT"/>
          <w:oMath/>
        </w:rPr>
      </w:pPr>
    </w:p>
    <w:p w14:paraId="15EED289" w14:textId="77777777" w:rsidR="00925C65" w:rsidRDefault="004279C7" w:rsidP="00925C65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  <m:oMath>
        <m:sSup>
          <m:sSup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sz w:val="20"/>
                        <w:szCs w:val="20"/>
                        <w:lang w:eastAsia="pt-PT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  <m:t>u</m:t>
                    </m:r>
                  </m:e>
                  <m:sup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  <m:t>n</m:t>
                    </m:r>
                  </m:sup>
                </m:sSup>
              </m:e>
            </m:d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'</m:t>
            </m:r>
          </m:sup>
        </m:sSup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=n×</m:t>
        </m:r>
        <m:sSup>
          <m:sSup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pPr>
          <m:e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u</m:t>
            </m:r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n-1</m:t>
            </m:r>
          </m:sup>
        </m:sSup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×</m:t>
        </m:r>
        <m:sSup>
          <m:sSup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pPr>
          <m:e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u</m:t>
            </m:r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'</m:t>
            </m:r>
          </m:sup>
        </m:sSup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 xml:space="preserve">   (n</m:t>
        </m:r>
        <m:r>
          <m:rPr>
            <m:scr m:val="double-struck"/>
          </m:rPr>
          <w:rPr>
            <w:rFonts w:ascii="Cambria Math" w:eastAsia="Times New Roman" w:hAnsi="Cambria Math" w:cs="Arial"/>
            <w:sz w:val="20"/>
            <w:szCs w:val="20"/>
            <w:lang w:eastAsia="pt-PT"/>
          </w:rPr>
          <m:t>∈R)</m:t>
        </m:r>
      </m:oMath>
      <w:r w:rsidR="00925C65" w:rsidRPr="00A4348F">
        <w:rPr>
          <w:rFonts w:ascii="Arial" w:eastAsia="Times New Roman" w:hAnsi="Arial" w:cs="Arial"/>
          <w:sz w:val="20"/>
          <w:szCs w:val="20"/>
          <w:lang w:eastAsia="pt-PT"/>
        </w:rPr>
        <w:t xml:space="preserve"> </w:t>
      </w:r>
    </w:p>
    <w:p w14:paraId="060F91E9" w14:textId="77777777" w:rsidR="00925C65" w:rsidRPr="00A4348F" w:rsidRDefault="00925C65" w:rsidP="00925C65">
      <w:pPr>
        <w:pStyle w:val="ListParagraph"/>
        <w:rPr>
          <w:rFonts w:ascii="Cambria Math" w:eastAsia="Times New Roman" w:hAnsi="Cambria Math" w:cs="Arial"/>
          <w:sz w:val="20"/>
          <w:szCs w:val="20"/>
          <w:lang w:eastAsia="pt-PT"/>
          <w:oMath/>
        </w:rPr>
      </w:pPr>
    </w:p>
    <w:p w14:paraId="1E5D5DB4" w14:textId="77777777" w:rsidR="00925C65" w:rsidRDefault="004279C7" w:rsidP="00925C65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  <m:oMath>
        <m:sSup>
          <m:sSup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dPr>
              <m:e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sen u</m:t>
                </m:r>
              </m:e>
            </m:d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'</m:t>
            </m:r>
          </m:sup>
        </m:sSup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=</m:t>
        </m:r>
        <m:sSup>
          <m:sSup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pPr>
          <m:e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u</m:t>
            </m:r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'</m:t>
            </m:r>
          </m:sup>
        </m:sSup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 xml:space="preserve">×cos u </m:t>
        </m:r>
      </m:oMath>
      <w:r w:rsidR="00925C65" w:rsidRPr="00A4348F">
        <w:rPr>
          <w:rFonts w:ascii="Arial" w:eastAsia="Times New Roman" w:hAnsi="Arial" w:cs="Arial"/>
          <w:sz w:val="20"/>
          <w:szCs w:val="20"/>
          <w:lang w:eastAsia="pt-PT"/>
        </w:rPr>
        <w:t xml:space="preserve"> </w:t>
      </w:r>
    </w:p>
    <w:p w14:paraId="7EE095DB" w14:textId="77777777" w:rsidR="00925C65" w:rsidRPr="00A4348F" w:rsidRDefault="00925C65" w:rsidP="00925C65">
      <w:pPr>
        <w:pStyle w:val="ListParagraph"/>
        <w:rPr>
          <w:rFonts w:ascii="Cambria Math" w:eastAsia="Times New Roman" w:hAnsi="Cambria Math" w:cs="Arial"/>
          <w:sz w:val="20"/>
          <w:szCs w:val="20"/>
          <w:lang w:eastAsia="pt-PT"/>
          <w:oMath/>
        </w:rPr>
      </w:pPr>
    </w:p>
    <w:p w14:paraId="08E2001A" w14:textId="77777777" w:rsidR="00925C65" w:rsidRDefault="004279C7" w:rsidP="00925C65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  <m:oMath>
        <m:sSup>
          <m:sSup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dPr>
              <m:e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cos u</m:t>
                </m:r>
              </m:e>
            </m:d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'</m:t>
            </m:r>
          </m:sup>
        </m:sSup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=</m:t>
        </m:r>
        <m:sSup>
          <m:sSup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pPr>
          <m:e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-u</m:t>
            </m:r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'</m:t>
            </m:r>
          </m:sup>
        </m:sSup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 xml:space="preserve">×sen u </m:t>
        </m:r>
      </m:oMath>
      <w:r w:rsidR="00925C65" w:rsidRPr="00A4348F">
        <w:rPr>
          <w:rFonts w:ascii="Arial" w:eastAsia="Times New Roman" w:hAnsi="Arial" w:cs="Arial"/>
          <w:sz w:val="20"/>
          <w:szCs w:val="20"/>
          <w:lang w:eastAsia="pt-PT"/>
        </w:rPr>
        <w:t xml:space="preserve"> </w:t>
      </w:r>
    </w:p>
    <w:p w14:paraId="612A9D91" w14:textId="77777777" w:rsidR="00925C65" w:rsidRPr="00A4348F" w:rsidRDefault="00925C65" w:rsidP="00925C65">
      <w:pPr>
        <w:pStyle w:val="ListParagraph"/>
        <w:rPr>
          <w:rFonts w:ascii="Cambria Math" w:eastAsia="Times New Roman" w:hAnsi="Cambria Math" w:cs="Arial"/>
          <w:sz w:val="20"/>
          <w:szCs w:val="20"/>
          <w:lang w:eastAsia="pt-PT"/>
          <w:oMath/>
        </w:rPr>
      </w:pPr>
    </w:p>
    <w:p w14:paraId="3AEB9F63" w14:textId="77777777" w:rsidR="00925C65" w:rsidRDefault="004279C7" w:rsidP="00925C65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  <m:oMath>
        <m:sSup>
          <m:sSup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dPr>
              <m:e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tg u</m:t>
                </m:r>
              </m:e>
            </m:d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'</m:t>
            </m:r>
          </m:sup>
        </m:sSup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=</m:t>
        </m:r>
        <m:f>
          <m:f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u</m:t>
                </m:r>
              </m:e>
              <m:sup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'</m:t>
                </m:r>
              </m:sup>
            </m:sSup>
          </m:num>
          <m:den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co</m:t>
            </m:r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s</m:t>
                </m:r>
              </m:e>
              <m:sup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2</m:t>
                </m:r>
              </m:sup>
            </m:s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u</m:t>
            </m:r>
          </m:den>
        </m:f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 xml:space="preserve"> </m:t>
        </m:r>
      </m:oMath>
      <w:r w:rsidR="00925C65" w:rsidRPr="00A4348F">
        <w:rPr>
          <w:rFonts w:ascii="Arial" w:eastAsia="Times New Roman" w:hAnsi="Arial" w:cs="Arial"/>
          <w:sz w:val="20"/>
          <w:szCs w:val="20"/>
          <w:lang w:eastAsia="pt-PT"/>
        </w:rPr>
        <w:t xml:space="preserve"> </w:t>
      </w:r>
    </w:p>
    <w:p w14:paraId="7C4E7F63" w14:textId="77777777" w:rsidR="00925C65" w:rsidRPr="00A4348F" w:rsidRDefault="00925C65" w:rsidP="00925C65">
      <w:pPr>
        <w:pStyle w:val="ListParagraph"/>
        <w:rPr>
          <w:rFonts w:ascii="Cambria Math" w:eastAsia="Times New Roman" w:hAnsi="Cambria Math" w:cs="Arial"/>
          <w:sz w:val="20"/>
          <w:szCs w:val="20"/>
          <w:lang w:eastAsia="pt-PT"/>
          <w:oMath/>
        </w:rPr>
      </w:pPr>
    </w:p>
    <w:p w14:paraId="6A7A04C7" w14:textId="77777777" w:rsidR="00925C65" w:rsidRDefault="004279C7" w:rsidP="00925C65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  <m:oMath>
        <m:sSup>
          <m:sSup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sz w:val="20"/>
                        <w:szCs w:val="20"/>
                        <w:lang w:eastAsia="pt-PT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  <m:t>e</m:t>
                    </m:r>
                  </m:e>
                  <m:sup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  <m:t>u</m:t>
                    </m:r>
                  </m:sup>
                </m:sSup>
              </m:e>
            </m:d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'</m:t>
            </m:r>
          </m:sup>
        </m:sSup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=</m:t>
        </m:r>
        <m:sSup>
          <m:sSup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pPr>
          <m:e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u</m:t>
            </m:r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'</m:t>
            </m:r>
          </m:sup>
        </m:sSup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 xml:space="preserve">× </m:t>
        </m:r>
        <m:sSup>
          <m:sSup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pPr>
          <m:e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e</m:t>
            </m:r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u</m:t>
            </m:r>
          </m:sup>
        </m:sSup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 xml:space="preserve"> </m:t>
        </m:r>
      </m:oMath>
      <w:r w:rsidR="00925C65" w:rsidRPr="00A4348F">
        <w:rPr>
          <w:rFonts w:ascii="Arial" w:eastAsia="Times New Roman" w:hAnsi="Arial" w:cs="Arial"/>
          <w:sz w:val="20"/>
          <w:szCs w:val="20"/>
          <w:lang w:eastAsia="pt-PT"/>
        </w:rPr>
        <w:t xml:space="preserve"> </w:t>
      </w:r>
    </w:p>
    <w:p w14:paraId="66164465" w14:textId="77777777" w:rsidR="00925C65" w:rsidRPr="00A4348F" w:rsidRDefault="00925C65" w:rsidP="00925C65">
      <w:pPr>
        <w:pStyle w:val="ListParagraph"/>
        <w:rPr>
          <w:rFonts w:ascii="Cambria Math" w:eastAsia="Times New Roman" w:hAnsi="Cambria Math" w:cs="Arial"/>
          <w:sz w:val="20"/>
          <w:szCs w:val="20"/>
          <w:lang w:eastAsia="pt-PT"/>
          <w:oMath/>
        </w:rPr>
      </w:pPr>
    </w:p>
    <w:p w14:paraId="7F4ACB6D" w14:textId="77777777" w:rsidR="00925C65" w:rsidRDefault="004279C7" w:rsidP="00925C65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  <m:oMath>
        <m:sSup>
          <m:sSup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sz w:val="20"/>
                        <w:szCs w:val="20"/>
                        <w:lang w:eastAsia="pt-PT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  <m:t>a</m:t>
                    </m:r>
                  </m:e>
                  <m:sup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  <m:t>u</m:t>
                    </m:r>
                  </m:sup>
                </m:sSup>
              </m:e>
            </m:d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'</m:t>
            </m:r>
          </m:sup>
        </m:sSup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=</m:t>
        </m:r>
        <m:sSup>
          <m:sSup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pPr>
          <m:e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u</m:t>
            </m:r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'</m:t>
            </m:r>
          </m:sup>
        </m:sSup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×</m:t>
        </m:r>
        <m:sSup>
          <m:sSup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pPr>
          <m:e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a</m:t>
            </m:r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u</m:t>
            </m:r>
          </m:sup>
        </m:sSup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× ln a  (a∈</m:t>
        </m:r>
        <m:sSup>
          <m:sSup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R</m:t>
            </m:r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+</m:t>
            </m:r>
          </m:sup>
        </m:sSup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\</m:t>
        </m:r>
        <m:r>
          <m:rPr>
            <m:lit/>
          </m:rPr>
          <w:rPr>
            <w:rFonts w:ascii="Cambria Math" w:eastAsia="Times New Roman" w:hAnsi="Cambria Math" w:cs="Arial"/>
            <w:sz w:val="20"/>
            <w:szCs w:val="20"/>
            <w:lang w:eastAsia="pt-PT"/>
          </w:rPr>
          <m:t>{</m:t>
        </m:r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 xml:space="preserve">1}) </m:t>
        </m:r>
      </m:oMath>
      <w:r w:rsidR="00925C65" w:rsidRPr="00A4348F">
        <w:rPr>
          <w:rFonts w:ascii="Arial" w:eastAsia="Times New Roman" w:hAnsi="Arial" w:cs="Arial"/>
          <w:sz w:val="20"/>
          <w:szCs w:val="20"/>
          <w:lang w:eastAsia="pt-PT"/>
        </w:rPr>
        <w:t xml:space="preserve"> </w:t>
      </w:r>
    </w:p>
    <w:p w14:paraId="736B14A6" w14:textId="77777777" w:rsidR="00925C65" w:rsidRPr="00A4348F" w:rsidRDefault="00925C65" w:rsidP="00925C65">
      <w:pPr>
        <w:pStyle w:val="ListParagraph"/>
        <w:rPr>
          <w:rFonts w:ascii="Cambria Math" w:eastAsia="Times New Roman" w:hAnsi="Cambria Math" w:cs="Arial"/>
          <w:sz w:val="20"/>
          <w:szCs w:val="20"/>
          <w:lang w:eastAsia="pt-PT"/>
          <w:oMath/>
        </w:rPr>
      </w:pPr>
    </w:p>
    <w:p w14:paraId="6E040E7A" w14:textId="77777777" w:rsidR="00925C65" w:rsidRPr="00A4348F" w:rsidRDefault="004279C7" w:rsidP="00925C65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  <m:oMath>
        <m:sSup>
          <m:sSup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dPr>
              <m:e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ln u</m:t>
                </m:r>
              </m:e>
            </m:d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'</m:t>
            </m:r>
          </m:sup>
        </m:sSup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=</m:t>
        </m:r>
        <m:f>
          <m:f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u</m:t>
                </m:r>
              </m:e>
              <m:sup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'</m:t>
                </m:r>
              </m:sup>
            </m:sSup>
          </m:num>
          <m:den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u</m:t>
            </m:r>
          </m:den>
        </m:f>
        <m:r>
          <w:rPr>
            <w:rFonts w:ascii="Cambria Math" w:eastAsia="Times New Roman" w:hAnsi="Cambria Math" w:cs="Arial"/>
            <w:sz w:val="24"/>
            <w:szCs w:val="24"/>
            <w:lang w:eastAsia="pt-PT"/>
          </w:rPr>
          <m:t xml:space="preserve"> </m:t>
        </m:r>
      </m:oMath>
      <w:r w:rsidR="00925C65" w:rsidRPr="00A4348F">
        <w:rPr>
          <w:rFonts w:ascii="Arial" w:eastAsia="Times New Roman" w:hAnsi="Arial" w:cs="Arial"/>
          <w:sz w:val="24"/>
          <w:szCs w:val="24"/>
          <w:lang w:eastAsia="pt-PT"/>
        </w:rPr>
        <w:t xml:space="preserve"> </w:t>
      </w:r>
    </w:p>
    <w:p w14:paraId="2CAC46FF" w14:textId="77777777" w:rsidR="00925C65" w:rsidRPr="00A4348F" w:rsidRDefault="00925C65" w:rsidP="00925C65">
      <w:pPr>
        <w:pStyle w:val="ListParagraph"/>
        <w:rPr>
          <w:rFonts w:ascii="Cambria Math" w:eastAsia="Times New Roman" w:hAnsi="Cambria Math" w:cs="Arial"/>
          <w:sz w:val="20"/>
          <w:szCs w:val="20"/>
          <w:lang w:eastAsia="pt-PT"/>
          <w:oMath/>
        </w:rPr>
      </w:pPr>
    </w:p>
    <w:p w14:paraId="682C7508" w14:textId="77777777" w:rsidR="00925C65" w:rsidRPr="00A4348F" w:rsidRDefault="004279C7" w:rsidP="00925C65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  <m:oMath>
        <m:sSup>
          <m:sSup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dPr>
              <m:e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lo</m:t>
                </m:r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sz w:val="20"/>
                        <w:szCs w:val="20"/>
                        <w:lang w:eastAsia="pt-PT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  <m:t>g</m:t>
                    </m:r>
                  </m:e>
                  <m:sub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  <m:t>a</m:t>
                    </m:r>
                  </m:sub>
                </m:sSub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u</m:t>
                </m:r>
              </m:e>
            </m:d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'</m:t>
            </m:r>
          </m:sup>
        </m:sSup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=</m:t>
        </m:r>
        <m:f>
          <m:f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u</m:t>
                </m:r>
              </m:e>
              <m:sup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'</m:t>
                </m:r>
              </m:sup>
            </m:sSup>
          </m:num>
          <m:den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u × ln a</m:t>
            </m:r>
          </m:den>
        </m:f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 xml:space="preserve">  (a∈</m:t>
        </m:r>
        <m:sSup>
          <m:sSup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R</m:t>
            </m:r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+</m:t>
            </m:r>
          </m:sup>
        </m:sSup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\</m:t>
        </m:r>
        <m:r>
          <m:rPr>
            <m:lit/>
          </m:rPr>
          <w:rPr>
            <w:rFonts w:ascii="Cambria Math" w:eastAsia="Times New Roman" w:hAnsi="Cambria Math" w:cs="Arial"/>
            <w:sz w:val="20"/>
            <w:szCs w:val="20"/>
            <w:lang w:eastAsia="pt-PT"/>
          </w:rPr>
          <m:t>{</m:t>
        </m:r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 xml:space="preserve">1}) </m:t>
        </m:r>
      </m:oMath>
      <w:r w:rsidR="00925C65" w:rsidRPr="00A4348F">
        <w:rPr>
          <w:rFonts w:ascii="Arial" w:eastAsia="Times New Roman" w:hAnsi="Arial" w:cs="Arial"/>
          <w:sz w:val="20"/>
          <w:szCs w:val="20"/>
          <w:lang w:eastAsia="pt-PT"/>
        </w:rPr>
        <w:t xml:space="preserve"> </w:t>
      </w:r>
    </w:p>
    <w:p w14:paraId="0C92B04A" w14:textId="77777777" w:rsidR="00925C65" w:rsidRPr="00F83C8F" w:rsidRDefault="00925C65" w:rsidP="00925C6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0"/>
          <w:szCs w:val="20"/>
          <w:lang w:eastAsia="pt-PT"/>
        </w:rPr>
      </w:pPr>
    </w:p>
    <w:p w14:paraId="7281CE70" w14:textId="77777777" w:rsidR="00925C65" w:rsidRPr="001D374F" w:rsidRDefault="00E362BE" w:rsidP="00925C6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0"/>
          <w:szCs w:val="20"/>
          <w:lang w:eastAsia="pt-PT"/>
        </w:rPr>
      </w:pPr>
      <w:r w:rsidRPr="001D374F">
        <w:rPr>
          <w:rFonts w:ascii="Arial" w:eastAsia="Times New Roman" w:hAnsi="Arial" w:cs="Arial"/>
          <w:b/>
          <w:bCs/>
          <w:sz w:val="20"/>
          <w:szCs w:val="20"/>
          <w:lang w:eastAsia="pt-PT"/>
        </w:rPr>
        <w:t>Modelos de f</w:t>
      </w:r>
      <w:r w:rsidR="00925C65" w:rsidRPr="001D374F">
        <w:rPr>
          <w:rFonts w:ascii="Arial" w:eastAsia="Times New Roman" w:hAnsi="Arial" w:cs="Arial"/>
          <w:b/>
          <w:bCs/>
          <w:sz w:val="20"/>
          <w:szCs w:val="20"/>
          <w:lang w:eastAsia="pt-PT"/>
        </w:rPr>
        <w:t>unções</w:t>
      </w:r>
      <w:r w:rsidRPr="001D374F">
        <w:rPr>
          <w:rFonts w:ascii="Arial" w:eastAsia="Times New Roman" w:hAnsi="Arial" w:cs="Arial"/>
          <w:b/>
          <w:bCs/>
          <w:sz w:val="20"/>
          <w:szCs w:val="20"/>
          <w:lang w:eastAsia="pt-PT"/>
        </w:rPr>
        <w:t xml:space="preserve"> de crescimento</w:t>
      </w:r>
    </w:p>
    <w:p w14:paraId="78D98A6E" w14:textId="77777777" w:rsidR="00925C65" w:rsidRPr="00F83C8F" w:rsidRDefault="00925C65" w:rsidP="00925C65">
      <w:pPr>
        <w:spacing w:before="100" w:beforeAutospacing="1" w:after="100" w:afterAutospacing="1" w:line="240" w:lineRule="auto"/>
        <w:rPr>
          <w:rFonts w:ascii="Cambria Math" w:eastAsia="Times New Roman" w:hAnsi="Cambria Math" w:cs="Arial"/>
          <w:iCs/>
          <w:sz w:val="20"/>
          <w:szCs w:val="20"/>
          <w:lang w:eastAsia="pt-PT"/>
        </w:rPr>
      </w:pPr>
      <w:r w:rsidRPr="00F83C8F">
        <w:rPr>
          <w:rFonts w:ascii="Cambria Math" w:eastAsia="Times New Roman" w:hAnsi="Cambria Math" w:cs="Arial"/>
          <w:iCs/>
          <w:sz w:val="20"/>
          <w:szCs w:val="20"/>
          <w:lang w:eastAsia="pt-PT"/>
        </w:rPr>
        <w:t>Um modelo de crescimento exponencial é definido por uma função do tipo</w:t>
      </w:r>
    </w:p>
    <w:p w14:paraId="4CA0A5F5" w14:textId="77777777" w:rsidR="00925C65" w:rsidRPr="00F83C8F" w:rsidRDefault="006C2BA7" w:rsidP="00925C65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0"/>
          <w:szCs w:val="20"/>
          <w:lang w:eastAsia="pt-PT"/>
        </w:rPr>
      </w:pPr>
      <m:oMath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f(x)=a×</m:t>
        </m:r>
        <m:sSup>
          <m:sSup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pPr>
          <m:e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b</m:t>
            </m:r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x</m:t>
            </m:r>
          </m:sup>
        </m:sSup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, b&gt;1</m:t>
        </m:r>
      </m:oMath>
    </w:p>
    <w:p w14:paraId="4A0B758E" w14:textId="77777777" w:rsidR="00925C65" w:rsidRPr="00F83C8F" w:rsidRDefault="00925C65" w:rsidP="00925C65">
      <w:pPr>
        <w:spacing w:before="100" w:beforeAutospacing="1" w:after="100" w:afterAutospacing="1" w:line="240" w:lineRule="auto"/>
        <w:rPr>
          <w:rFonts w:ascii="Cambria Math" w:eastAsia="Times New Roman" w:hAnsi="Cambria Math" w:cs="Arial"/>
          <w:iCs/>
          <w:sz w:val="20"/>
          <w:szCs w:val="20"/>
          <w:lang w:eastAsia="pt-PT"/>
        </w:rPr>
      </w:pPr>
      <w:r w:rsidRPr="00F83C8F">
        <w:rPr>
          <w:rFonts w:ascii="Cambria Math" w:eastAsia="Times New Roman" w:hAnsi="Cambria Math" w:cs="Arial"/>
          <w:iCs/>
          <w:sz w:val="20"/>
          <w:szCs w:val="20"/>
          <w:lang w:eastAsia="pt-PT"/>
        </w:rPr>
        <w:t>Um modelo de decrescimento exponencial é definido por uma função do tipo</w:t>
      </w:r>
    </w:p>
    <w:p w14:paraId="34A9A25A" w14:textId="77777777" w:rsidR="00925C65" w:rsidRPr="00F83C8F" w:rsidRDefault="006C2BA7" w:rsidP="00925C65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  <m:oMath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f(x)=a×</m:t>
        </m:r>
        <m:sSup>
          <m:sSup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pPr>
          <m:e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b</m:t>
            </m:r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x</m:t>
            </m:r>
          </m:sup>
        </m:sSup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, 0&lt;b&lt;1</m:t>
        </m:r>
      </m:oMath>
    </w:p>
    <w:p w14:paraId="6AC62166" w14:textId="77777777" w:rsidR="00E362BE" w:rsidRPr="001D374F" w:rsidRDefault="006C2BA7" w:rsidP="00E362BE">
      <w:pPr>
        <w:spacing w:before="100" w:beforeAutospacing="1" w:after="100" w:afterAutospacing="1" w:line="240" w:lineRule="auto"/>
        <w:rPr>
          <w:rFonts w:ascii="Cambria Math" w:eastAsia="Times New Roman" w:hAnsi="Cambria Math" w:cs="Arial"/>
          <w:iCs/>
          <w:sz w:val="20"/>
          <w:szCs w:val="20"/>
          <w:lang w:eastAsia="pt-PT"/>
        </w:rPr>
      </w:pPr>
      <w:r w:rsidRPr="001D374F">
        <w:rPr>
          <w:rFonts w:ascii="Cambria Math" w:eastAsia="Times New Roman" w:hAnsi="Cambria Math" w:cs="Arial"/>
          <w:iCs/>
          <w:sz w:val="20"/>
          <w:szCs w:val="20"/>
          <w:lang w:eastAsia="pt-PT"/>
        </w:rPr>
        <w:t>O modelo</w:t>
      </w:r>
      <w:r w:rsidR="00E362BE" w:rsidRPr="001D374F">
        <w:rPr>
          <w:rFonts w:ascii="Cambria Math" w:eastAsia="Times New Roman" w:hAnsi="Cambria Math" w:cs="Arial"/>
          <w:iCs/>
          <w:sz w:val="20"/>
          <w:szCs w:val="20"/>
          <w:lang w:eastAsia="pt-PT"/>
        </w:rPr>
        <w:t xml:space="preserve"> logístic</w:t>
      </w:r>
      <w:r w:rsidRPr="001D374F">
        <w:rPr>
          <w:rFonts w:ascii="Cambria Math" w:eastAsia="Times New Roman" w:hAnsi="Cambria Math" w:cs="Arial"/>
          <w:iCs/>
          <w:sz w:val="20"/>
          <w:szCs w:val="20"/>
          <w:lang w:eastAsia="pt-PT"/>
        </w:rPr>
        <w:t>o</w:t>
      </w:r>
      <w:r w:rsidR="00E362BE" w:rsidRPr="001D374F">
        <w:rPr>
          <w:rFonts w:ascii="Cambria Math" w:eastAsia="Times New Roman" w:hAnsi="Cambria Math" w:cs="Arial"/>
          <w:iCs/>
          <w:sz w:val="20"/>
          <w:szCs w:val="20"/>
          <w:lang w:eastAsia="pt-PT"/>
        </w:rPr>
        <w:t xml:space="preserve"> é </w:t>
      </w:r>
      <w:r w:rsidRPr="001D374F">
        <w:rPr>
          <w:rFonts w:ascii="Cambria Math" w:eastAsia="Times New Roman" w:hAnsi="Cambria Math" w:cs="Arial"/>
          <w:iCs/>
          <w:sz w:val="20"/>
          <w:szCs w:val="20"/>
          <w:lang w:eastAsia="pt-PT"/>
        </w:rPr>
        <w:t>uma função do tipo</w:t>
      </w:r>
    </w:p>
    <w:p w14:paraId="4DFC2391" w14:textId="77777777" w:rsidR="00E362BE" w:rsidRPr="001D374F" w:rsidRDefault="00E362BE" w:rsidP="00E362BE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ascii="Cambria Math" w:eastAsia="Times New Roman" w:hAnsi="Cambria Math" w:cs="Arial"/>
          <w:iCs/>
          <w:sz w:val="20"/>
          <w:szCs w:val="20"/>
          <w:lang w:eastAsia="pt-PT"/>
        </w:rPr>
      </w:pPr>
      <m:oMath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f</m:t>
        </m:r>
        <m:d>
          <m:dPr>
            <m:ctrlPr>
              <w:rPr>
                <w:rFonts w:ascii="Cambria Math" w:eastAsia="Times New Roman" w:hAnsi="Cambria Math" w:cs="Arial"/>
                <w:i/>
                <w:iCs/>
                <w:sz w:val="20"/>
                <w:szCs w:val="20"/>
                <w:lang w:eastAsia="pt-PT"/>
              </w:rPr>
            </m:ctrlPr>
          </m:dPr>
          <m:e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x</m:t>
            </m:r>
          </m:e>
        </m:d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=</m:t>
        </m:r>
        <m:f>
          <m:fPr>
            <m:ctrlPr>
              <w:rPr>
                <w:rFonts w:ascii="Cambria Math" w:eastAsia="Times New Roman" w:hAnsi="Cambria Math" w:cs="Arial"/>
                <w:i/>
                <w:iCs/>
                <w:sz w:val="20"/>
                <w:szCs w:val="20"/>
                <w:lang w:eastAsia="pt-PT"/>
              </w:rPr>
            </m:ctrlPr>
          </m:fPr>
          <m:num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c</m:t>
            </m:r>
          </m:num>
          <m:den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1+a×</m:t>
            </m:r>
            <m:sSup>
              <m:sSupPr>
                <m:ctrlPr>
                  <w:rPr>
                    <w:rFonts w:ascii="Cambria Math" w:eastAsia="Times New Roman" w:hAnsi="Cambria Math" w:cs="Arial"/>
                    <w:i/>
                    <w:iCs/>
                    <w:sz w:val="20"/>
                    <w:szCs w:val="20"/>
                    <w:lang w:eastAsia="pt-PT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e</m:t>
                </m:r>
              </m:e>
              <m:sup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-bx</m:t>
                </m:r>
              </m:sup>
            </m:sSup>
          </m:den>
        </m:f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 xml:space="preserve">, a,b,c∈ </m:t>
        </m:r>
        <m:sSup>
          <m:sSupPr>
            <m:ctrlPr>
              <w:rPr>
                <w:rFonts w:ascii="Cambria Math" w:eastAsia="Times New Roman" w:hAnsi="Cambria Math" w:cs="Arial"/>
                <w:i/>
                <w:iCs/>
                <w:sz w:val="20"/>
                <w:szCs w:val="20"/>
                <w:lang w:eastAsia="pt-PT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R</m:t>
            </m:r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+</m:t>
            </m:r>
          </m:sup>
        </m:sSup>
      </m:oMath>
      <w:r w:rsidRPr="001D374F">
        <w:rPr>
          <w:rFonts w:ascii="Cambria Math" w:eastAsia="Times New Roman" w:hAnsi="Cambria Math" w:cs="Arial"/>
          <w:iCs/>
          <w:sz w:val="20"/>
          <w:szCs w:val="20"/>
          <w:lang w:eastAsia="pt-PT"/>
        </w:rPr>
        <w:t xml:space="preserve"> </w:t>
      </w:r>
    </w:p>
    <w:p w14:paraId="5CED3F86" w14:textId="77777777" w:rsidR="00925C65" w:rsidRPr="001D374F" w:rsidRDefault="00925C65" w:rsidP="00C4270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</w:p>
    <w:p w14:paraId="14AAED52" w14:textId="77777777" w:rsidR="00925C65" w:rsidRPr="001D374F" w:rsidRDefault="00C4270C" w:rsidP="00925C6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0"/>
          <w:szCs w:val="20"/>
          <w:lang w:eastAsia="pt-PT"/>
        </w:rPr>
      </w:pPr>
      <w:r w:rsidRPr="001D374F">
        <w:rPr>
          <w:rFonts w:ascii="Arial" w:eastAsia="Times New Roman" w:hAnsi="Arial" w:cs="Arial"/>
          <w:b/>
          <w:bCs/>
          <w:sz w:val="20"/>
          <w:szCs w:val="20"/>
          <w:lang w:eastAsia="pt-PT"/>
        </w:rPr>
        <w:t>Regras operatórias das potências e dos logaritmos</w:t>
      </w:r>
    </w:p>
    <w:p w14:paraId="7C5F1D01" w14:textId="77777777" w:rsidR="00B81435" w:rsidRPr="00B81435" w:rsidRDefault="00B81435" w:rsidP="00925C65">
      <w:pPr>
        <w:spacing w:before="100" w:beforeAutospacing="1" w:after="100" w:afterAutospacing="1" w:line="240" w:lineRule="auto"/>
        <w:rPr>
          <w:rFonts w:ascii="Cambria Math" w:eastAsia="Times New Roman" w:hAnsi="Cambria Math" w:cs="Arial"/>
          <w:sz w:val="20"/>
          <w:szCs w:val="20"/>
          <w:lang w:eastAsia="pt-PT"/>
        </w:rPr>
      </w:pPr>
      <w:r w:rsidRPr="00F83C8F">
        <w:rPr>
          <w:rFonts w:ascii="Cambria Math" w:eastAsia="Times New Roman" w:hAnsi="Cambria Math" w:cs="Arial"/>
          <w:iCs/>
          <w:sz w:val="20"/>
          <w:szCs w:val="20"/>
          <w:lang w:eastAsia="pt-PT"/>
        </w:rPr>
        <w:t xml:space="preserve">Sejam </w:t>
      </w:r>
      <m:oMath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 xml:space="preserve"> a≠0</m:t>
        </m:r>
      </m:oMath>
      <w:r>
        <w:rPr>
          <w:rFonts w:ascii="Cambria Math" w:eastAsia="Times New Roman" w:hAnsi="Cambria Math" w:cs="Arial"/>
          <w:sz w:val="20"/>
          <w:szCs w:val="20"/>
          <w:lang w:eastAsia="pt-PT"/>
        </w:rPr>
        <w:t xml:space="preserve"> e </w:t>
      </w:r>
      <m:oMath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b≠0</m:t>
        </m:r>
      </m:oMath>
      <w:r>
        <w:rPr>
          <w:rFonts w:ascii="Cambria Math" w:eastAsia="Times New Roman" w:hAnsi="Cambria Math" w:cs="Arial"/>
          <w:sz w:val="20"/>
          <w:szCs w:val="20"/>
          <w:lang w:eastAsia="pt-PT"/>
        </w:rPr>
        <w:t>:</w:t>
      </w:r>
    </w:p>
    <w:p w14:paraId="67E8B4BC" w14:textId="77777777" w:rsidR="00925C65" w:rsidRDefault="004279C7" w:rsidP="00925C65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  <m:oMath>
        <m:sSup>
          <m:sSup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pPr>
          <m:e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a</m:t>
            </m:r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n</m:t>
            </m:r>
          </m:sup>
        </m:sSup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×</m:t>
        </m:r>
        <m:sSup>
          <m:sSup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pPr>
          <m:e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a</m:t>
            </m:r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m</m:t>
            </m:r>
          </m:sup>
        </m:sSup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=</m:t>
        </m:r>
        <m:sSup>
          <m:sSup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pPr>
          <m:e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a</m:t>
            </m:r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n+m</m:t>
            </m:r>
          </m:sup>
        </m:sSup>
      </m:oMath>
      <w:r w:rsidR="00925C65" w:rsidRPr="00F83C8F">
        <w:rPr>
          <w:rFonts w:ascii="Arial" w:eastAsia="Times New Roman" w:hAnsi="Arial" w:cs="Arial"/>
          <w:sz w:val="20"/>
          <w:szCs w:val="20"/>
          <w:lang w:eastAsia="pt-PT"/>
        </w:rPr>
        <w:t xml:space="preserve"> </w:t>
      </w:r>
    </w:p>
    <w:p w14:paraId="656A766C" w14:textId="77777777" w:rsidR="00925C65" w:rsidRPr="00F83C8F" w:rsidRDefault="00925C65" w:rsidP="00925C65">
      <w:pPr>
        <w:pStyle w:val="ListParagraph"/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</w:p>
    <w:p w14:paraId="404DFD2D" w14:textId="77777777" w:rsidR="00925C65" w:rsidRPr="00A4348F" w:rsidRDefault="004279C7" w:rsidP="00925C65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  <m:oMath>
        <m:sSup>
          <m:sSup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pPr>
          <m:e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a</m:t>
            </m:r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n</m:t>
            </m:r>
          </m:sup>
        </m:sSup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×</m:t>
        </m:r>
        <m:sSup>
          <m:sSup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pPr>
          <m:e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b</m:t>
            </m:r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n</m:t>
            </m:r>
          </m:sup>
        </m:sSup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=</m:t>
        </m:r>
        <m:sSup>
          <m:sSup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dPr>
              <m:e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a×b</m:t>
                </m:r>
              </m:e>
            </m:d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n</m:t>
            </m:r>
          </m:sup>
        </m:sSup>
      </m:oMath>
      <w:r w:rsidR="00925C65" w:rsidRPr="00A4348F">
        <w:rPr>
          <w:rFonts w:ascii="Arial" w:eastAsia="Times New Roman" w:hAnsi="Arial" w:cs="Arial"/>
          <w:sz w:val="20"/>
          <w:szCs w:val="20"/>
          <w:lang w:eastAsia="pt-PT"/>
        </w:rPr>
        <w:t xml:space="preserve"> </w:t>
      </w:r>
    </w:p>
    <w:p w14:paraId="0AF68F6D" w14:textId="77777777" w:rsidR="00925C65" w:rsidRPr="00A4348F" w:rsidRDefault="00925C65" w:rsidP="00925C65">
      <w:pPr>
        <w:pStyle w:val="ListParagraph"/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</w:p>
    <w:p w14:paraId="2FE9078A" w14:textId="77777777" w:rsidR="00925C65" w:rsidRPr="00A4348F" w:rsidRDefault="004279C7" w:rsidP="00925C65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  <m:oMath>
        <m:sSup>
          <m:sSup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pPr>
          <m:e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a</m:t>
            </m:r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n</m:t>
            </m:r>
          </m:sup>
        </m:sSup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:</m:t>
        </m:r>
        <m:sSup>
          <m:sSup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pPr>
          <m:e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a</m:t>
            </m:r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m</m:t>
            </m:r>
          </m:sup>
        </m:sSup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=</m:t>
        </m:r>
        <m:sSup>
          <m:sSup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pPr>
          <m:e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a</m:t>
            </m:r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n-m</m:t>
            </m:r>
          </m:sup>
        </m:sSup>
      </m:oMath>
    </w:p>
    <w:p w14:paraId="19D302CA" w14:textId="77777777" w:rsidR="00925C65" w:rsidRPr="00A4348F" w:rsidRDefault="00925C65" w:rsidP="00925C65">
      <w:pPr>
        <w:pStyle w:val="ListParagraph"/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</w:p>
    <w:p w14:paraId="4F1EC810" w14:textId="77777777" w:rsidR="00925C65" w:rsidRPr="00F83C8F" w:rsidRDefault="004279C7" w:rsidP="00925C65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  <m:oMath>
        <m:sSup>
          <m:sSup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pPr>
          <m:e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a</m:t>
            </m:r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n</m:t>
            </m:r>
          </m:sup>
        </m:sSup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:</m:t>
        </m:r>
        <m:sSup>
          <m:sSup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pPr>
          <m:e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b</m:t>
            </m:r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n</m:t>
            </m:r>
          </m:sup>
        </m:sSup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=</m:t>
        </m:r>
        <m:sSup>
          <m:sSup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sz w:val="20"/>
                        <w:szCs w:val="20"/>
                        <w:lang w:eastAsia="pt-PT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  <m:t>a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  <m:t>b</m:t>
                    </m:r>
                  </m:den>
                </m:f>
              </m:e>
            </m:d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n</m:t>
            </m:r>
          </m:sup>
        </m:sSup>
      </m:oMath>
    </w:p>
    <w:p w14:paraId="6AEDEEFE" w14:textId="77777777" w:rsidR="00925C65" w:rsidRDefault="00925C65" w:rsidP="00925C65">
      <w:pPr>
        <w:pStyle w:val="ListParagraph"/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</w:p>
    <w:p w14:paraId="44F676AA" w14:textId="77777777" w:rsidR="00925C65" w:rsidRPr="00F83C8F" w:rsidRDefault="004279C7" w:rsidP="00925C65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  <m:oMath>
        <m:sSup>
          <m:sSup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sz w:val="20"/>
                        <w:szCs w:val="20"/>
                        <w:lang w:eastAsia="pt-PT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  <m:t>a</m:t>
                    </m:r>
                  </m:e>
                  <m:sup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  <m:t>n</m:t>
                    </m:r>
                  </m:sup>
                </m:sSup>
              </m:e>
            </m:d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m</m:t>
            </m:r>
          </m:sup>
        </m:sSup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=</m:t>
        </m:r>
        <m:sSup>
          <m:sSup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pPr>
          <m:e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a</m:t>
            </m:r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n×m</m:t>
            </m:r>
          </m:sup>
        </m:sSup>
      </m:oMath>
    </w:p>
    <w:p w14:paraId="3E334348" w14:textId="77777777" w:rsidR="00925C65" w:rsidRDefault="00925C65" w:rsidP="00925C65">
      <w:pPr>
        <w:pStyle w:val="ListParagraph"/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</w:p>
    <w:p w14:paraId="4FA8EDBB" w14:textId="77777777" w:rsidR="00925C65" w:rsidRPr="00F83C8F" w:rsidRDefault="004279C7" w:rsidP="00925C65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  <m:oMath>
        <m:sSup>
          <m:sSup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pPr>
          <m:e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a</m:t>
            </m:r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0</m:t>
            </m:r>
          </m:sup>
        </m:sSup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=1</m:t>
        </m:r>
      </m:oMath>
    </w:p>
    <w:p w14:paraId="1EB51134" w14:textId="77777777" w:rsidR="00925C65" w:rsidRDefault="00925C65" w:rsidP="00925C65">
      <w:pPr>
        <w:pStyle w:val="ListParagraph"/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</w:p>
    <w:p w14:paraId="2361AB72" w14:textId="77777777" w:rsidR="00925C65" w:rsidRPr="00F83C8F" w:rsidRDefault="004279C7" w:rsidP="00925C65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  <m:oMath>
        <m:sSup>
          <m:sSup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pPr>
          <m:e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a</m:t>
            </m:r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-n</m:t>
            </m:r>
          </m:sup>
        </m:sSup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=</m:t>
        </m:r>
        <m:f>
          <m:f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fPr>
          <m:num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1</m:t>
            </m:r>
          </m:num>
          <m:den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a</m:t>
                </m:r>
              </m:e>
              <m:sup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n</m:t>
                </m:r>
              </m:sup>
            </m:sSup>
          </m:den>
        </m:f>
      </m:oMath>
    </w:p>
    <w:p w14:paraId="74FAE6B0" w14:textId="77777777" w:rsidR="00925C65" w:rsidRDefault="00925C65" w:rsidP="00925C65">
      <w:pPr>
        <w:pStyle w:val="ListParagraph"/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</w:p>
    <w:p w14:paraId="5870E991" w14:textId="77777777" w:rsidR="00925C65" w:rsidRPr="001D374F" w:rsidRDefault="004279C7" w:rsidP="00925C65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  <m:oMath>
        <m:sSup>
          <m:sSup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pPr>
          <m:e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a</m:t>
            </m:r>
          </m:e>
          <m:sup>
            <m:f>
              <m:f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fPr>
              <m:num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m</m:t>
                </m:r>
              </m:num>
              <m:den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n</m:t>
                </m:r>
              </m:den>
            </m:f>
          </m:sup>
        </m:sSup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=</m:t>
        </m:r>
        <m:rad>
          <m:rad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radPr>
          <m:deg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n</m:t>
            </m:r>
          </m:deg>
          <m:e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a</m:t>
                </m:r>
              </m:e>
              <m:sup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m</m:t>
                </m:r>
              </m:sup>
            </m:sSup>
          </m:e>
        </m:rad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,  a∈</m:t>
        </m:r>
        <m:sSup>
          <m:sSup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R</m:t>
            </m:r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+</m:t>
            </m:r>
          </m:sup>
        </m:sSup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, m</m:t>
        </m:r>
        <m:r>
          <m:rPr>
            <m:scr m:val="double-struck"/>
          </m:rPr>
          <w:rPr>
            <w:rFonts w:ascii="Cambria Math" w:eastAsia="Times New Roman" w:hAnsi="Cambria Math" w:cs="Arial"/>
            <w:sz w:val="20"/>
            <w:szCs w:val="20"/>
            <w:lang w:eastAsia="pt-PT"/>
          </w:rPr>
          <m:t xml:space="preserve">∈Z, </m:t>
        </m:r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n</m:t>
        </m:r>
        <m:r>
          <m:rPr>
            <m:scr m:val="double-struck"/>
          </m:rPr>
          <w:rPr>
            <w:rFonts w:ascii="Cambria Math" w:eastAsia="Times New Roman" w:hAnsi="Cambria Math" w:cs="Arial"/>
            <w:sz w:val="20"/>
            <w:szCs w:val="20"/>
            <w:lang w:eastAsia="pt-PT"/>
          </w:rPr>
          <m:t>∈N</m:t>
        </m:r>
      </m:oMath>
      <w:r w:rsidR="00925C65" w:rsidRPr="001D374F">
        <w:rPr>
          <w:rFonts w:ascii="Arial" w:eastAsia="Times New Roman" w:hAnsi="Arial" w:cs="Arial"/>
          <w:sz w:val="20"/>
          <w:szCs w:val="20"/>
          <w:lang w:eastAsia="pt-PT"/>
        </w:rPr>
        <w:t xml:space="preserve"> </w:t>
      </w:r>
    </w:p>
    <w:p w14:paraId="7EBD54C9" w14:textId="77777777" w:rsidR="001F07F3" w:rsidRDefault="001F07F3" w:rsidP="00925C65">
      <w:pPr>
        <w:spacing w:before="100" w:beforeAutospacing="1" w:after="100" w:afterAutospacing="1" w:line="240" w:lineRule="auto"/>
        <w:rPr>
          <w:rFonts w:ascii="Cambria Math" w:eastAsia="Times New Roman" w:hAnsi="Cambria Math" w:cs="Arial"/>
          <w:iCs/>
          <w:sz w:val="20"/>
          <w:szCs w:val="20"/>
          <w:lang w:eastAsia="pt-PT"/>
        </w:rPr>
      </w:pPr>
    </w:p>
    <w:p w14:paraId="406A9F8D" w14:textId="77777777" w:rsidR="00925C65" w:rsidRPr="00F83C8F" w:rsidRDefault="00925C65" w:rsidP="00925C65">
      <w:pPr>
        <w:spacing w:before="100" w:beforeAutospacing="1" w:after="100" w:afterAutospacing="1" w:line="240" w:lineRule="auto"/>
        <w:rPr>
          <w:rFonts w:ascii="Cambria Math" w:eastAsia="Times New Roman" w:hAnsi="Cambria Math" w:cs="Arial"/>
          <w:sz w:val="20"/>
          <w:szCs w:val="20"/>
          <w:lang w:eastAsia="pt-PT"/>
        </w:rPr>
      </w:pPr>
      <w:r w:rsidRPr="00F83C8F">
        <w:rPr>
          <w:rFonts w:ascii="Cambria Math" w:eastAsia="Times New Roman" w:hAnsi="Cambria Math" w:cs="Arial"/>
          <w:iCs/>
          <w:sz w:val="20"/>
          <w:szCs w:val="20"/>
          <w:lang w:eastAsia="pt-PT"/>
        </w:rPr>
        <w:t xml:space="preserve">Sejam </w:t>
      </w:r>
      <m:oMath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p</m:t>
        </m:r>
        <m:r>
          <m:rPr>
            <m:scr m:val="double-struck"/>
          </m:rPr>
          <w:rPr>
            <w:rFonts w:ascii="Cambria Math" w:eastAsia="Times New Roman" w:hAnsi="Cambria Math" w:cs="Arial"/>
            <w:sz w:val="20"/>
            <w:szCs w:val="20"/>
            <w:lang w:eastAsia="pt-PT"/>
          </w:rPr>
          <m:t xml:space="preserve">∈R, </m:t>
        </m:r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x,y∈</m:t>
        </m:r>
        <m:sSup>
          <m:sSupPr>
            <m:ctrlPr>
              <w:rPr>
                <w:rFonts w:ascii="Cambria Math" w:eastAsia="Times New Roman" w:hAnsi="Cambria Math" w:cs="Arial"/>
                <w:i/>
                <w:iCs/>
                <w:sz w:val="20"/>
                <w:szCs w:val="20"/>
                <w:lang w:eastAsia="pt-PT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R</m:t>
            </m:r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+</m:t>
            </m:r>
          </m:sup>
        </m:sSup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 xml:space="preserve"> e a,b∈</m:t>
        </m:r>
        <m:sSup>
          <m:sSup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pPr>
          <m:e>
            <m:r>
              <m:rPr>
                <m:scr m:val="double-struck"/>
              </m:rP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R</m:t>
            </m:r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+</m:t>
            </m:r>
          </m:sup>
        </m:sSup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\</m:t>
        </m:r>
        <m:r>
          <m:rPr>
            <m:lit/>
          </m:rPr>
          <w:rPr>
            <w:rFonts w:ascii="Cambria Math" w:eastAsia="Times New Roman" w:hAnsi="Cambria Math" w:cs="Arial"/>
            <w:sz w:val="20"/>
            <w:szCs w:val="20"/>
            <w:lang w:eastAsia="pt-PT"/>
          </w:rPr>
          <m:t>{</m:t>
        </m:r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1}</m:t>
        </m:r>
      </m:oMath>
      <w:r w:rsidR="00B81435">
        <w:rPr>
          <w:rFonts w:ascii="Cambria Math" w:eastAsia="Times New Roman" w:hAnsi="Cambria Math" w:cs="Arial"/>
          <w:sz w:val="20"/>
          <w:szCs w:val="20"/>
          <w:lang w:eastAsia="pt-PT"/>
        </w:rPr>
        <w:t>:</w:t>
      </w:r>
    </w:p>
    <w:p w14:paraId="5577B9DD" w14:textId="77777777" w:rsidR="00925C65" w:rsidRDefault="004279C7" w:rsidP="00925C65">
      <w:pPr>
        <w:pStyle w:val="ListParagraph"/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  <m:oMath>
        <m:func>
          <m:func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funcPr>
          <m:fName>
            <m:sSub>
              <m:sSub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log</m:t>
                </m:r>
                <m:ctrlP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</m:ctrlPr>
              </m:e>
              <m:sub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a</m:t>
                </m:r>
                <m:ctrlP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</m:ctrlPr>
              </m:sub>
            </m:sSub>
          </m:fName>
          <m:e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x</m:t>
            </m:r>
          </m:e>
        </m:func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=y⇔</m:t>
        </m:r>
        <m:sSup>
          <m:sSup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pPr>
          <m:e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a</m:t>
            </m:r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y</m:t>
            </m:r>
          </m:sup>
        </m:sSup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=x</m:t>
        </m:r>
      </m:oMath>
      <w:r w:rsidR="00925C65" w:rsidRPr="00F83C8F">
        <w:rPr>
          <w:rFonts w:ascii="Arial" w:eastAsia="Times New Roman" w:hAnsi="Arial" w:cs="Arial"/>
          <w:sz w:val="20"/>
          <w:szCs w:val="20"/>
          <w:lang w:eastAsia="pt-PT"/>
        </w:rPr>
        <w:t xml:space="preserve">  </w:t>
      </w:r>
    </w:p>
    <w:p w14:paraId="6D2244B9" w14:textId="77777777" w:rsidR="00925C65" w:rsidRPr="00F83C8F" w:rsidRDefault="00925C65" w:rsidP="00925C65">
      <w:pPr>
        <w:pStyle w:val="ListParagraph"/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</w:p>
    <w:p w14:paraId="56B36D8F" w14:textId="66140389" w:rsidR="00925C65" w:rsidRPr="00A4348F" w:rsidRDefault="004279C7" w:rsidP="00925C65">
      <w:pPr>
        <w:pStyle w:val="ListParagraph"/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  <m:oMath>
        <m:func>
          <m:func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funcPr>
          <m:fName>
            <m:sSub>
              <m:sSub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log</m:t>
                </m:r>
                <m:ctrlP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</m:ctrlPr>
              </m:e>
              <m:sub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a</m:t>
                </m:r>
                <m:ctrlP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</m:ctrlPr>
              </m:sub>
            </m:sSub>
          </m:fName>
          <m:e>
            <m:d>
              <m:d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dPr>
              <m:e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x×y</m:t>
                </m:r>
              </m:e>
            </m:d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=</m:t>
            </m:r>
            <m:func>
              <m:func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sz w:val="20"/>
                        <w:szCs w:val="20"/>
                        <w:lang w:eastAsia="pt-PT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  <m:t>log</m:t>
                    </m:r>
                    <m:ctrlP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</m:ctrlPr>
                  </m:e>
                  <m:sub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  <m:t>a</m:t>
                    </m:r>
                    <m:ctrlP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</m:ctrlPr>
                  </m:sub>
                </m:sSub>
              </m:fName>
              <m:e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x</m:t>
                </m:r>
              </m:e>
            </m:func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+</m:t>
            </m:r>
            <m:func>
              <m:func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sz w:val="20"/>
                        <w:szCs w:val="20"/>
                        <w:lang w:eastAsia="pt-PT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  <m:t>log</m:t>
                    </m:r>
                    <m:ctrlP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</m:ctrlPr>
                  </m:e>
                  <m:sub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  <m:t>a</m:t>
                    </m:r>
                    <m:ctrlP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</m:ctrlPr>
                  </m:sub>
                </m:sSub>
              </m:fName>
              <m:e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y</m:t>
                </m:r>
              </m:e>
            </m:func>
          </m:e>
        </m:func>
      </m:oMath>
    </w:p>
    <w:p w14:paraId="3C7EE6A2" w14:textId="77777777" w:rsidR="00925C65" w:rsidRDefault="00925C65" w:rsidP="00925C65">
      <w:pPr>
        <w:pStyle w:val="ListParagraph"/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</w:p>
    <w:p w14:paraId="6B62ACF7" w14:textId="28D88ABE" w:rsidR="00925C65" w:rsidRPr="00F83C8F" w:rsidRDefault="004279C7" w:rsidP="00925C65">
      <w:pPr>
        <w:pStyle w:val="ListParagraph"/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  <m:oMath>
        <m:func>
          <m:func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funcPr>
          <m:fName>
            <m:sSub>
              <m:sSub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log</m:t>
                </m:r>
                <m:ctrlP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</m:ctrlPr>
              </m:e>
              <m:sub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a</m:t>
                </m:r>
                <m:ctrlP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</m:ctrlPr>
              </m:sub>
            </m:sSub>
          </m:fName>
          <m:e>
            <m:d>
              <m:d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 w:cs="Arial"/>
                        <w:i/>
                        <w:sz w:val="20"/>
                        <w:szCs w:val="20"/>
                        <w:lang w:eastAsia="pt-PT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  <m:t>x</m:t>
                    </m:r>
                  </m:num>
                  <m:den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  <m:t>y</m:t>
                    </m:r>
                  </m:den>
                </m:f>
              </m:e>
            </m:d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=</m:t>
            </m:r>
            <m:func>
              <m:func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sz w:val="20"/>
                        <w:szCs w:val="20"/>
                        <w:lang w:eastAsia="pt-PT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  <m:t>log</m:t>
                    </m:r>
                    <m:ctrlP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</m:ctrlPr>
                  </m:e>
                  <m:sub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  <m:t>a</m:t>
                    </m:r>
                    <m:ctrlP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</m:ctrlPr>
                  </m:sub>
                </m:sSub>
              </m:fName>
              <m:e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x</m:t>
                </m:r>
              </m:e>
            </m:func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-</m:t>
            </m:r>
            <m:func>
              <m:func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sz w:val="20"/>
                        <w:szCs w:val="20"/>
                        <w:lang w:eastAsia="pt-PT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  <m:t>log</m:t>
                    </m:r>
                    <m:ctrlP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</m:ctrlPr>
                  </m:e>
                  <m:sub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  <m:t>a</m:t>
                    </m:r>
                    <m:ctrlP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</m:ctrlPr>
                  </m:sub>
                </m:sSub>
              </m:fName>
              <m:e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y</m:t>
                </m:r>
              </m:e>
            </m:func>
          </m:e>
        </m:func>
      </m:oMath>
    </w:p>
    <w:p w14:paraId="439270F2" w14:textId="77777777" w:rsidR="00925C65" w:rsidRDefault="00925C65" w:rsidP="00925C65">
      <w:pPr>
        <w:pStyle w:val="ListParagraph"/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</w:p>
    <w:p w14:paraId="6403DF6F" w14:textId="77777777" w:rsidR="00925C65" w:rsidRPr="00F83C8F" w:rsidRDefault="004279C7" w:rsidP="00925C65">
      <w:pPr>
        <w:pStyle w:val="ListParagraph"/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  <m:oMath>
        <m:func>
          <m:func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funcPr>
          <m:fName>
            <m:sSub>
              <m:sSub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log</m:t>
                </m:r>
                <m:ctrlP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</m:ctrlPr>
              </m:e>
              <m:sub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a</m:t>
                </m:r>
                <m:ctrlP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</m:ctrlPr>
              </m:sub>
            </m:sSub>
          </m:fName>
          <m:e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p</m:t>
                </m:r>
              </m:sup>
            </m:s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=</m:t>
            </m:r>
            <m:func>
              <m:func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="Times New Roman" w:hAnsi="Cambria Math" w:cs="Arial"/>
                        <w:i/>
                        <w:sz w:val="20"/>
                        <w:szCs w:val="20"/>
                        <w:lang w:eastAsia="pt-PT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  <m:t>p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  <m:t>×log</m:t>
                    </m:r>
                    <m:ctrlP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</m:ctrlPr>
                  </m:e>
                  <m:sub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  <m:t>a</m:t>
                    </m:r>
                    <m:ctrlP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</m:ctrlPr>
                  </m:sub>
                </m:sSub>
              </m:fName>
              <m:e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x</m:t>
                </m:r>
              </m:e>
            </m:func>
          </m:e>
        </m:func>
      </m:oMath>
    </w:p>
    <w:p w14:paraId="039F9845" w14:textId="77777777" w:rsidR="00925C65" w:rsidRDefault="00925C65" w:rsidP="00925C65">
      <w:pPr>
        <w:pStyle w:val="ListParagraph"/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</w:p>
    <w:p w14:paraId="1CA1349C" w14:textId="77777777" w:rsidR="00925C65" w:rsidRDefault="004279C7" w:rsidP="00925C65">
      <w:pPr>
        <w:pStyle w:val="ListParagraph"/>
        <w:numPr>
          <w:ilvl w:val="0"/>
          <w:numId w:val="17"/>
        </w:numPr>
        <w:spacing w:before="100" w:beforeAutospacing="1" w:after="0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  <m:oMath>
        <m:func>
          <m:func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funcPr>
          <m:fName>
            <m:sSub>
              <m:sSub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log</m:t>
                </m:r>
                <m:ctrlP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</m:ctrlPr>
              </m:e>
              <m:sub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a</m:t>
                </m:r>
                <m:ctrlP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</m:ctrlPr>
              </m:sub>
            </m:sSub>
          </m:fName>
          <m:e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x=</m:t>
            </m:r>
            <m:f>
              <m:f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fPr>
              <m:num>
                <m:func>
                  <m:funcPr>
                    <m:ctrlPr>
                      <w:rPr>
                        <w:rFonts w:ascii="Cambria Math" w:eastAsia="Times New Roman" w:hAnsi="Cambria Math" w:cs="Arial"/>
                        <w:i/>
                        <w:sz w:val="20"/>
                        <w:szCs w:val="20"/>
                        <w:lang w:eastAsia="pt-PT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Times New Roman" w:hAnsi="Cambria Math" w:cs="Arial"/>
                            <w:i/>
                            <w:sz w:val="20"/>
                            <w:szCs w:val="20"/>
                            <w:lang w:eastAsia="pt-PT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lang w:eastAsia="pt-PT"/>
                          </w:rPr>
                          <m:t>log</m:t>
                        </m:r>
                        <m:ctrlP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lang w:eastAsia="pt-PT"/>
                          </w:rPr>
                        </m:ctrlPr>
                      </m:e>
                      <m:sub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lang w:eastAsia="pt-PT"/>
                          </w:rPr>
                          <m:t>b</m:t>
                        </m:r>
                        <m:ctrlP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lang w:eastAsia="pt-PT"/>
                          </w:rPr>
                        </m:ctrlPr>
                      </m:sub>
                    </m:sSub>
                  </m:fName>
                  <m:e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  <m:t>x</m:t>
                    </m:r>
                  </m:e>
                </m:func>
              </m:num>
              <m:den>
                <m:func>
                  <m:funcPr>
                    <m:ctrlPr>
                      <w:rPr>
                        <w:rFonts w:ascii="Cambria Math" w:eastAsia="Times New Roman" w:hAnsi="Cambria Math" w:cs="Arial"/>
                        <w:i/>
                        <w:sz w:val="20"/>
                        <w:szCs w:val="20"/>
                        <w:lang w:eastAsia="pt-PT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Times New Roman" w:hAnsi="Cambria Math" w:cs="Arial"/>
                            <w:i/>
                            <w:sz w:val="20"/>
                            <w:szCs w:val="20"/>
                            <w:lang w:eastAsia="pt-PT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lang w:eastAsia="pt-PT"/>
                          </w:rPr>
                          <m:t>log</m:t>
                        </m:r>
                        <m:ctrlP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lang w:eastAsia="pt-PT"/>
                          </w:rPr>
                        </m:ctrlPr>
                      </m:e>
                      <m:sub>
                        <m: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lang w:eastAsia="pt-PT"/>
                          </w:rPr>
                          <m:t>b</m:t>
                        </m:r>
                        <m:ctrlPr>
                          <w:rPr>
                            <w:rFonts w:ascii="Cambria Math" w:eastAsia="Times New Roman" w:hAnsi="Cambria Math" w:cs="Arial"/>
                            <w:sz w:val="20"/>
                            <w:szCs w:val="20"/>
                            <w:lang w:eastAsia="pt-PT"/>
                          </w:rPr>
                        </m:ctrlPr>
                      </m:sub>
                    </m:sSub>
                  </m:fName>
                  <m:e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  <m:t>a</m:t>
                    </m:r>
                  </m:e>
                </m:func>
              </m:den>
            </m:f>
          </m:e>
        </m:func>
      </m:oMath>
    </w:p>
    <w:p w14:paraId="6F6BF838" w14:textId="77777777" w:rsidR="00925C65" w:rsidRPr="008C258A" w:rsidRDefault="00925C65" w:rsidP="00925C65">
      <w:pPr>
        <w:pStyle w:val="ListParagraph"/>
        <w:rPr>
          <w:rFonts w:ascii="Arial" w:eastAsia="Times New Roman" w:hAnsi="Arial" w:cs="Arial"/>
          <w:sz w:val="20"/>
          <w:szCs w:val="20"/>
          <w:lang w:eastAsia="pt-PT"/>
        </w:rPr>
      </w:pPr>
    </w:p>
    <w:p w14:paraId="1C1E7B5A" w14:textId="77777777" w:rsidR="00925C65" w:rsidRDefault="00925C65" w:rsidP="00925C65">
      <w:pPr>
        <w:pStyle w:val="ListParagraph"/>
        <w:spacing w:before="100" w:beforeAutospacing="1" w:after="0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</w:p>
    <w:p w14:paraId="586EDAAD" w14:textId="77777777" w:rsidR="00925C65" w:rsidRPr="008C258A" w:rsidRDefault="00925C65" w:rsidP="00925C65">
      <w:pPr>
        <w:pStyle w:val="ListParagraph"/>
        <w:spacing w:before="100" w:beforeAutospacing="1" w:after="0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</w:p>
    <w:p w14:paraId="2FC7F46B" w14:textId="77777777" w:rsidR="00925C65" w:rsidRPr="00F83C8F" w:rsidRDefault="00925C65" w:rsidP="00925C65">
      <w:pPr>
        <w:spacing w:after="100" w:afterAutospacing="1" w:line="240" w:lineRule="auto"/>
        <w:rPr>
          <w:rFonts w:ascii="Arial" w:eastAsia="Times New Roman" w:hAnsi="Arial" w:cs="Arial"/>
          <w:b/>
          <w:bCs/>
          <w:sz w:val="20"/>
          <w:szCs w:val="20"/>
          <w:lang w:eastAsia="pt-PT"/>
        </w:rPr>
      </w:pPr>
      <w:r w:rsidRPr="00F83C8F">
        <w:rPr>
          <w:rFonts w:ascii="Arial" w:eastAsia="Times New Roman" w:hAnsi="Arial" w:cs="Arial"/>
          <w:b/>
          <w:bCs/>
          <w:sz w:val="20"/>
          <w:szCs w:val="20"/>
          <w:lang w:eastAsia="pt-PT"/>
        </w:rPr>
        <w:t>Trigonometria</w:t>
      </w:r>
    </w:p>
    <w:p w14:paraId="24F870FC" w14:textId="77777777" w:rsidR="00925C65" w:rsidRDefault="00925C65" w:rsidP="00925C65">
      <w:pPr>
        <w:pStyle w:val="ListParagraph"/>
        <w:numPr>
          <w:ilvl w:val="0"/>
          <w:numId w:val="20"/>
        </w:numPr>
        <w:spacing w:before="100" w:beforeAutospacing="1" w:after="100" w:afterAutospacing="1" w:line="240" w:lineRule="auto"/>
        <w:rPr>
          <w:rFonts w:ascii="Cambria Math" w:eastAsia="Times New Roman" w:hAnsi="Cambria Math" w:cs="Arial"/>
          <w:b/>
          <w:bCs/>
          <w:sz w:val="20"/>
          <w:szCs w:val="20"/>
          <w:lang w:eastAsia="pt-PT"/>
        </w:rPr>
      </w:pPr>
      <w:r w:rsidRPr="00A4348F">
        <w:rPr>
          <w:rFonts w:ascii="Cambria Math" w:eastAsia="Times New Roman" w:hAnsi="Cambria Math" w:cs="Arial"/>
          <w:iCs/>
          <w:sz w:val="20"/>
          <w:szCs w:val="20"/>
          <w:lang w:eastAsia="pt-PT"/>
        </w:rPr>
        <w:t>Fórmula fundamental</w:t>
      </w:r>
      <w:r w:rsidR="00E30CDB">
        <w:rPr>
          <w:rFonts w:ascii="Cambria Math" w:eastAsia="Times New Roman" w:hAnsi="Cambria Math" w:cs="Arial"/>
          <w:iCs/>
          <w:sz w:val="20"/>
          <w:szCs w:val="20"/>
          <w:lang w:eastAsia="pt-PT"/>
        </w:rPr>
        <w:t xml:space="preserve"> da trigonometria:</w:t>
      </w:r>
      <w:r w:rsidRPr="00A4348F">
        <w:rPr>
          <w:rFonts w:ascii="Cambria Math" w:eastAsia="Times New Roman" w:hAnsi="Cambria Math" w:cs="Arial"/>
          <w:iCs/>
          <w:sz w:val="20"/>
          <w:szCs w:val="20"/>
          <w:lang w:eastAsia="pt-PT"/>
        </w:rPr>
        <w:t xml:space="preserve"> </w:t>
      </w:r>
      <m:oMath>
        <m:r>
          <m:rPr>
            <m:sty m:val="p"/>
          </m:rPr>
          <w:rPr>
            <w:rFonts w:ascii="Cambria Math" w:eastAsia="Times New Roman" w:hAnsi="Cambria Math" w:cs="Arial"/>
            <w:sz w:val="20"/>
            <w:szCs w:val="20"/>
            <w:lang w:eastAsia="pt-PT"/>
          </w:rPr>
          <m:t>se</m:t>
        </m:r>
        <m:sSup>
          <m:sSupPr>
            <m:ctrlP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n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2</m:t>
            </m:r>
          </m:sup>
        </m:sSup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x+</m:t>
        </m:r>
        <m:func>
          <m:func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funcPr>
          <m:fName>
            <m:sSup>
              <m:sSupPr>
                <m:ctrlP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cos</m:t>
                </m:r>
              </m:e>
              <m:sup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2</m:t>
                </m:r>
              </m:sup>
            </m:sSup>
            <m:ctrlPr>
              <w:rPr>
                <w:rFonts w:ascii="Cambria Math" w:eastAsia="Times New Roman" w:hAnsi="Cambria Math" w:cs="Arial"/>
                <w:b/>
                <w:bCs/>
                <w:i/>
                <w:sz w:val="20"/>
                <w:szCs w:val="20"/>
                <w:lang w:eastAsia="pt-PT"/>
              </w:rPr>
            </m:ctrlPr>
          </m:fName>
          <m:e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x=1</m:t>
            </m:r>
            <m:ctrlPr>
              <w:rPr>
                <w:rFonts w:ascii="Cambria Math" w:eastAsia="Times New Roman" w:hAnsi="Cambria Math" w:cs="Arial"/>
                <w:b/>
                <w:bCs/>
                <w:i/>
                <w:sz w:val="20"/>
                <w:szCs w:val="20"/>
                <w:lang w:eastAsia="pt-PT"/>
              </w:rPr>
            </m:ctrlPr>
          </m:e>
        </m:func>
      </m:oMath>
    </w:p>
    <w:p w14:paraId="6A132B4B" w14:textId="77777777" w:rsidR="00925C65" w:rsidRPr="00A4348F" w:rsidRDefault="00925C65" w:rsidP="00925C65">
      <w:pPr>
        <w:pStyle w:val="ListParagraph"/>
        <w:spacing w:before="100" w:beforeAutospacing="1" w:after="100" w:afterAutospacing="1" w:line="240" w:lineRule="auto"/>
        <w:rPr>
          <w:rFonts w:ascii="Cambria Math" w:eastAsia="Times New Roman" w:hAnsi="Cambria Math" w:cs="Arial"/>
          <w:b/>
          <w:bCs/>
          <w:sz w:val="20"/>
          <w:szCs w:val="20"/>
          <w:lang w:eastAsia="pt-PT"/>
        </w:rPr>
      </w:pPr>
    </w:p>
    <w:p w14:paraId="7C70BB7A" w14:textId="77777777" w:rsidR="00E30CDB" w:rsidRPr="007737E7" w:rsidRDefault="001D374F" w:rsidP="00925C65">
      <w:pPr>
        <w:pStyle w:val="ListParagraph"/>
        <w:numPr>
          <w:ilvl w:val="0"/>
          <w:numId w:val="20"/>
        </w:numPr>
        <w:spacing w:before="100" w:beforeAutospacing="1" w:after="100" w:afterAutospacing="1" w:line="240" w:lineRule="auto"/>
        <w:rPr>
          <w:rFonts w:ascii="Cambria Math" w:eastAsia="Times New Roman" w:hAnsi="Cambria Math" w:cs="Arial"/>
          <w:sz w:val="20"/>
          <w:szCs w:val="20"/>
          <w:lang w:eastAsia="pt-PT"/>
        </w:rPr>
      </w:pPr>
      <m:oMath>
        <m:r>
          <m:rPr>
            <m:sty m:val="p"/>
          </m:rPr>
          <w:rPr>
            <w:rFonts w:ascii="Cambria Math" w:eastAsia="Times New Roman" w:hAnsi="Cambria Math" w:cs="Arial"/>
            <w:sz w:val="20"/>
            <w:szCs w:val="20"/>
            <w:lang w:eastAsia="pt-PT"/>
          </w:rPr>
          <m:t>1+</m:t>
        </m:r>
        <m:f>
          <m:fPr>
            <m:ctrlP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t</m:t>
            </m:r>
            <m:sSup>
              <m:sSupPr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sSupPr>
              <m:e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g</m:t>
                </m:r>
              </m:e>
              <m:sup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2</m:t>
                </m:r>
              </m:sup>
            </m:s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x</m:t>
            </m:r>
          </m:den>
        </m:f>
        <m:r>
          <m:rPr>
            <m:sty m:val="p"/>
          </m:rPr>
          <w:rPr>
            <w:rFonts w:ascii="Cambria Math" w:eastAsia="Times New Roman" w:hAnsi="Cambria Math" w:cs="Arial"/>
            <w:sz w:val="20"/>
            <w:szCs w:val="20"/>
            <w:lang w:eastAsia="pt-PT"/>
          </w:rPr>
          <m:t>=</m:t>
        </m:r>
        <m:f>
          <m:fPr>
            <m:ctrlP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1</m:t>
            </m:r>
          </m:num>
          <m:den>
            <m:func>
              <m:funcPr>
                <m:ctrlP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  <m:t>sen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 xml:space="preserve"> </m:t>
                </m:r>
              </m:e>
            </m:func>
          </m:den>
        </m:f>
      </m:oMath>
    </w:p>
    <w:p w14:paraId="0BD5325B" w14:textId="77777777" w:rsidR="00E30CDB" w:rsidRPr="007737E7" w:rsidRDefault="00E30CDB" w:rsidP="00E30CDB">
      <w:pPr>
        <w:pStyle w:val="ListParagraph"/>
        <w:rPr>
          <w:rFonts w:ascii="Cambria Math" w:eastAsia="Times New Roman" w:hAnsi="Cambria Math" w:cs="Arial"/>
          <w:sz w:val="20"/>
          <w:szCs w:val="20"/>
          <w:lang w:eastAsia="pt-PT"/>
        </w:rPr>
      </w:pPr>
    </w:p>
    <w:p w14:paraId="0CF98A6E" w14:textId="77777777" w:rsidR="00E30CDB" w:rsidRPr="007737E7" w:rsidRDefault="001D374F" w:rsidP="00E30CDB">
      <w:pPr>
        <w:pStyle w:val="ListParagraph"/>
        <w:numPr>
          <w:ilvl w:val="0"/>
          <w:numId w:val="20"/>
        </w:numPr>
        <w:spacing w:before="100" w:beforeAutospacing="1" w:after="100" w:afterAutospacing="1" w:line="240" w:lineRule="auto"/>
        <w:rPr>
          <w:rFonts w:ascii="Cambria Math" w:eastAsia="Times New Roman" w:hAnsi="Cambria Math" w:cs="Arial"/>
          <w:sz w:val="20"/>
          <w:szCs w:val="20"/>
          <w:lang w:eastAsia="pt-PT"/>
        </w:rPr>
      </w:pPr>
      <m:oMath>
        <m:r>
          <m:rPr>
            <m:sty m:val="p"/>
          </m:rPr>
          <w:rPr>
            <w:rFonts w:ascii="Cambria Math" w:eastAsia="Times New Roman" w:hAnsi="Cambria Math" w:cs="Arial"/>
            <w:sz w:val="20"/>
            <w:szCs w:val="20"/>
            <w:lang w:eastAsia="pt-PT"/>
          </w:rPr>
          <m:t>1+</m:t>
        </m:r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t</m:t>
        </m:r>
        <m:sSup>
          <m:sSup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pPr>
          <m:e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g</m:t>
            </m:r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2</m:t>
            </m:r>
          </m:sup>
        </m:sSup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x</m:t>
        </m:r>
        <m:r>
          <m:rPr>
            <m:sty m:val="p"/>
          </m:rPr>
          <w:rPr>
            <w:rFonts w:ascii="Cambria Math" w:eastAsia="Times New Roman" w:hAnsi="Cambria Math" w:cs="Arial"/>
            <w:sz w:val="20"/>
            <w:szCs w:val="20"/>
            <w:lang w:eastAsia="pt-PT"/>
          </w:rPr>
          <m:t>=</m:t>
        </m:r>
        <m:f>
          <m:fPr>
            <m:ctrlP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1</m:t>
            </m:r>
          </m:num>
          <m:den>
            <m:func>
              <m:funcPr>
                <m:ctrlP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  <m:t>cos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 xml:space="preserve"> </m:t>
                </m:r>
              </m:e>
            </m:func>
          </m:den>
        </m:f>
      </m:oMath>
    </w:p>
    <w:p w14:paraId="5C40485E" w14:textId="77777777" w:rsidR="00E30CDB" w:rsidRPr="00E30CDB" w:rsidRDefault="00E30CDB" w:rsidP="00E30CDB">
      <w:pPr>
        <w:pStyle w:val="ListParagraph"/>
        <w:rPr>
          <w:rFonts w:ascii="Cambria Math" w:eastAsia="Times New Roman" w:hAnsi="Cambria Math" w:cs="Arial"/>
          <w:sz w:val="20"/>
          <w:szCs w:val="20"/>
          <w:lang w:eastAsia="pt-PT"/>
          <w:oMath/>
        </w:rPr>
      </w:pPr>
    </w:p>
    <w:p w14:paraId="29253702" w14:textId="77777777" w:rsidR="00925C65" w:rsidRPr="001D374F" w:rsidRDefault="00FF67E7" w:rsidP="00925C65">
      <w:pPr>
        <w:pStyle w:val="ListParagraph"/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  <m:oMath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tg</m:t>
        </m:r>
        <m:r>
          <m:rPr>
            <m:sty m:val="p"/>
          </m:rPr>
          <w:rPr>
            <w:rFonts w:ascii="Cambria Math" w:eastAsia="Times New Roman" w:hAnsi="Cambria Math" w:cs="Arial"/>
            <w:sz w:val="20"/>
            <w:szCs w:val="20"/>
            <w:lang w:eastAsia="pt-PT"/>
          </w:rPr>
          <m:t xml:space="preserve"> </m:t>
        </m:r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x</m:t>
        </m:r>
        <m:r>
          <m:rPr>
            <m:sty m:val="p"/>
          </m:rPr>
          <w:rPr>
            <w:rFonts w:ascii="Cambria Math" w:eastAsia="Times New Roman" w:hAnsi="Cambria Math" w:cs="Arial"/>
            <w:sz w:val="20"/>
            <w:szCs w:val="20"/>
            <w:lang w:eastAsia="pt-PT"/>
          </w:rPr>
          <m:t>=</m:t>
        </m:r>
        <m:f>
          <m:f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fPr>
          <m:num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sen x</m:t>
            </m:r>
            <m:ctrlPr>
              <w:rPr>
                <w:rFonts w:ascii="Cambria Math" w:eastAsia="Times New Roman" w:hAnsi="Cambria Math" w:cs="Arial"/>
                <w:b/>
                <w:bCs/>
                <w:i/>
                <w:sz w:val="20"/>
                <w:szCs w:val="20"/>
                <w:lang w:eastAsia="pt-PT"/>
              </w:rPr>
            </m:ctrlPr>
          </m:num>
          <m:den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cos x</m:t>
            </m:r>
          </m:den>
        </m:f>
      </m:oMath>
      <w:r w:rsidR="00925C65" w:rsidRPr="001D374F">
        <w:rPr>
          <w:rFonts w:ascii="Arial" w:eastAsia="Times New Roman" w:hAnsi="Arial" w:cs="Arial"/>
          <w:sz w:val="20"/>
          <w:szCs w:val="20"/>
          <w:lang w:eastAsia="pt-PT"/>
        </w:rPr>
        <w:t xml:space="preserve"> </w:t>
      </w:r>
    </w:p>
    <w:p w14:paraId="13BC210B" w14:textId="77777777" w:rsidR="00E30CDB" w:rsidRPr="00E30CDB" w:rsidRDefault="00E30CDB" w:rsidP="00E30CDB">
      <w:pPr>
        <w:pStyle w:val="ListParagraph"/>
        <w:rPr>
          <w:rFonts w:ascii="Arial" w:eastAsia="Times New Roman" w:hAnsi="Arial" w:cs="Arial"/>
          <w:sz w:val="20"/>
          <w:szCs w:val="20"/>
          <w:lang w:eastAsia="pt-PT"/>
        </w:rPr>
      </w:pPr>
    </w:p>
    <w:p w14:paraId="334C6A41" w14:textId="0EA1EECD" w:rsidR="00925C65" w:rsidRPr="00E30CDB" w:rsidRDefault="00FF67E7" w:rsidP="00E30CDB">
      <w:pPr>
        <w:pStyle w:val="ListParagraph"/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  <m:oMath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sen x=sen α</m:t>
        </m:r>
        <m:r>
          <m:rPr>
            <m:sty m:val="p"/>
          </m:rPr>
          <w:rPr>
            <w:rFonts w:ascii="Cambria Math" w:eastAsia="Times New Roman" w:hAnsi="Cambria Math" w:cs="Arial"/>
            <w:sz w:val="20"/>
            <w:szCs w:val="20"/>
            <w:lang w:eastAsia="pt-PT"/>
          </w:rPr>
          <m:t>⇔</m:t>
        </m:r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x</m:t>
        </m:r>
        <m:r>
          <m:rPr>
            <m:sty m:val="p"/>
          </m:rPr>
          <w:rPr>
            <w:rFonts w:ascii="Cambria Math" w:eastAsia="Times New Roman" w:hAnsi="Cambria Math" w:cs="Arial"/>
            <w:sz w:val="20"/>
            <w:szCs w:val="20"/>
            <w:lang w:eastAsia="pt-PT"/>
          </w:rPr>
          <m:t>=</m:t>
        </m:r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α</m:t>
        </m:r>
        <m:r>
          <m:rPr>
            <m:sty m:val="p"/>
          </m:rPr>
          <w:rPr>
            <w:rFonts w:ascii="Cambria Math" w:eastAsia="Times New Roman" w:hAnsi="Cambria Math" w:cs="Arial"/>
            <w:sz w:val="20"/>
            <w:szCs w:val="20"/>
            <w:lang w:eastAsia="pt-PT"/>
          </w:rPr>
          <m:t>+2</m:t>
        </m:r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k</m:t>
        </m:r>
        <m:r>
          <m:rPr>
            <m:sty m:val="p"/>
          </m:rPr>
          <w:rPr>
            <w:rFonts w:ascii="Cambria Math" w:eastAsia="Times New Roman" w:hAnsi="Cambria Math" w:cs="Arial"/>
            <w:sz w:val="20"/>
            <w:szCs w:val="20"/>
            <w:lang w:eastAsia="pt-PT"/>
          </w:rPr>
          <m:t xml:space="preserve">π ∨ </m:t>
        </m:r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x</m:t>
        </m:r>
        <m:r>
          <m:rPr>
            <m:sty m:val="p"/>
          </m:rPr>
          <w:rPr>
            <w:rFonts w:ascii="Cambria Math" w:eastAsia="Times New Roman" w:hAnsi="Cambria Math" w:cs="Arial"/>
            <w:sz w:val="20"/>
            <w:szCs w:val="20"/>
            <w:lang w:eastAsia="pt-PT"/>
          </w:rPr>
          <m:t>=</m:t>
        </m:r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π</m:t>
        </m:r>
        <m:r>
          <m:rPr>
            <m:sty m:val="p"/>
          </m:rPr>
          <w:rPr>
            <w:rFonts w:ascii="Cambria Math" w:eastAsia="Times New Roman" w:hAnsi="Cambria Math" w:cs="Arial"/>
            <w:sz w:val="20"/>
            <w:szCs w:val="20"/>
            <w:lang w:eastAsia="pt-PT"/>
          </w:rPr>
          <m:t>-</m:t>
        </m:r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α</m:t>
        </m:r>
        <m:r>
          <m:rPr>
            <m:sty m:val="p"/>
          </m:rPr>
          <w:rPr>
            <w:rFonts w:ascii="Cambria Math" w:eastAsia="Times New Roman" w:hAnsi="Cambria Math" w:cs="Arial"/>
            <w:sz w:val="20"/>
            <w:szCs w:val="20"/>
            <w:lang w:eastAsia="pt-PT"/>
          </w:rPr>
          <m:t>+2</m:t>
        </m:r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kπ</m:t>
        </m:r>
        <m:r>
          <m:rPr>
            <m:sty m:val="p"/>
          </m:rPr>
          <w:rPr>
            <w:rFonts w:ascii="Cambria Math" w:eastAsia="Times New Roman" w:hAnsi="Cambria Math" w:cs="Arial"/>
            <w:sz w:val="20"/>
            <w:szCs w:val="20"/>
            <w:lang w:eastAsia="pt-PT"/>
          </w:rPr>
          <m:t xml:space="preserve">, </m:t>
        </m:r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k</m:t>
        </m:r>
        <m:r>
          <m:rPr>
            <m:scr m:val="double-struck"/>
            <m:sty m:val="p"/>
          </m:rPr>
          <w:rPr>
            <w:rFonts w:ascii="Cambria Math" w:eastAsia="Times New Roman" w:hAnsi="Cambria Math" w:cs="Arial"/>
            <w:sz w:val="20"/>
            <w:szCs w:val="20"/>
            <w:lang w:eastAsia="pt-PT"/>
          </w:rPr>
          <m:t>∈Z</m:t>
        </m:r>
      </m:oMath>
      <w:r w:rsidR="00925C65" w:rsidRPr="00E30CDB">
        <w:rPr>
          <w:rFonts w:ascii="Arial" w:eastAsia="Times New Roman" w:hAnsi="Arial" w:cs="Arial"/>
          <w:sz w:val="20"/>
          <w:szCs w:val="20"/>
          <w:lang w:eastAsia="pt-PT"/>
        </w:rPr>
        <w:t xml:space="preserve"> </w:t>
      </w:r>
    </w:p>
    <w:p w14:paraId="15950F7D" w14:textId="77777777" w:rsidR="00925C65" w:rsidRPr="00A4348F" w:rsidRDefault="00925C65" w:rsidP="00925C65">
      <w:pPr>
        <w:pStyle w:val="ListParagraph"/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</w:p>
    <w:p w14:paraId="127FFA04" w14:textId="77777777" w:rsidR="00925C65" w:rsidRPr="001D374F" w:rsidRDefault="00FF67E7" w:rsidP="00925C65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pt-PT"/>
        </w:rPr>
      </w:pPr>
      <m:oMath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cos x=cos α</m:t>
        </m:r>
        <m:r>
          <m:rPr>
            <m:sty m:val="p"/>
          </m:rPr>
          <w:rPr>
            <w:rFonts w:ascii="Cambria Math" w:eastAsia="Times New Roman" w:hAnsi="Cambria Math" w:cs="Arial"/>
            <w:sz w:val="20"/>
            <w:szCs w:val="20"/>
            <w:lang w:eastAsia="pt-PT"/>
          </w:rPr>
          <m:t>⇔</m:t>
        </m:r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x</m:t>
        </m:r>
        <m:r>
          <m:rPr>
            <m:sty m:val="p"/>
          </m:rPr>
          <w:rPr>
            <w:rFonts w:ascii="Cambria Math" w:eastAsia="Times New Roman" w:hAnsi="Cambria Math" w:cs="Arial"/>
            <w:sz w:val="20"/>
            <w:szCs w:val="20"/>
            <w:lang w:eastAsia="pt-PT"/>
          </w:rPr>
          <m:t>=±</m:t>
        </m:r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α</m:t>
        </m:r>
        <m:r>
          <m:rPr>
            <m:sty m:val="p"/>
          </m:rPr>
          <w:rPr>
            <w:rFonts w:ascii="Cambria Math" w:eastAsia="Times New Roman" w:hAnsi="Cambria Math" w:cs="Arial"/>
            <w:sz w:val="20"/>
            <w:szCs w:val="20"/>
            <w:lang w:eastAsia="pt-PT"/>
          </w:rPr>
          <m:t>+2</m:t>
        </m:r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kπ</m:t>
        </m:r>
        <m:r>
          <m:rPr>
            <m:sty m:val="p"/>
          </m:rPr>
          <w:rPr>
            <w:rFonts w:ascii="Cambria Math" w:eastAsia="Times New Roman" w:hAnsi="Cambria Math" w:cs="Arial"/>
            <w:sz w:val="20"/>
            <w:szCs w:val="20"/>
            <w:lang w:eastAsia="pt-PT"/>
          </w:rPr>
          <m:t xml:space="preserve">, </m:t>
        </m:r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k</m:t>
        </m:r>
        <m:r>
          <m:rPr>
            <m:scr m:val="double-struck"/>
            <m:sty m:val="p"/>
          </m:rPr>
          <w:rPr>
            <w:rFonts w:ascii="Cambria Math" w:eastAsia="Times New Roman" w:hAnsi="Cambria Math" w:cs="Arial"/>
            <w:sz w:val="20"/>
            <w:szCs w:val="20"/>
            <w:lang w:eastAsia="pt-PT"/>
          </w:rPr>
          <m:t>∈Z</m:t>
        </m:r>
      </m:oMath>
      <w:r w:rsidR="00925C65" w:rsidRPr="001D374F">
        <w:rPr>
          <w:rFonts w:ascii="Arial" w:eastAsia="Times New Roman" w:hAnsi="Arial" w:cs="Arial"/>
          <w:sz w:val="20"/>
          <w:szCs w:val="20"/>
          <w:lang w:eastAsia="pt-PT"/>
        </w:rPr>
        <w:t xml:space="preserve"> </w:t>
      </w:r>
    </w:p>
    <w:p w14:paraId="52A7297E" w14:textId="77777777" w:rsidR="00925C65" w:rsidRPr="001D374F" w:rsidRDefault="00925C65" w:rsidP="00925C65">
      <w:pPr>
        <w:pStyle w:val="ListParagraph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0"/>
          <w:szCs w:val="20"/>
          <w:lang w:eastAsia="pt-PT"/>
        </w:rPr>
      </w:pPr>
    </w:p>
    <w:p w14:paraId="71EFAFE5" w14:textId="77777777" w:rsidR="00925C65" w:rsidRPr="001D374F" w:rsidRDefault="00FF67E7" w:rsidP="00925C65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0"/>
          <w:szCs w:val="20"/>
          <w:lang w:eastAsia="pt-PT"/>
        </w:rPr>
      </w:pPr>
      <m:oMath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tg x=tg α</m:t>
        </m:r>
        <m:r>
          <m:rPr>
            <m:sty m:val="p"/>
          </m:rPr>
          <w:rPr>
            <w:rFonts w:ascii="Cambria Math" w:eastAsia="Times New Roman" w:hAnsi="Cambria Math" w:cs="Arial"/>
            <w:sz w:val="20"/>
            <w:szCs w:val="20"/>
            <w:lang w:eastAsia="pt-PT"/>
          </w:rPr>
          <m:t>⇔</m:t>
        </m:r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x</m:t>
        </m:r>
        <m:r>
          <m:rPr>
            <m:sty m:val="p"/>
          </m:rPr>
          <w:rPr>
            <w:rFonts w:ascii="Cambria Math" w:eastAsia="Times New Roman" w:hAnsi="Cambria Math" w:cs="Arial"/>
            <w:sz w:val="20"/>
            <w:szCs w:val="20"/>
            <w:lang w:eastAsia="pt-PT"/>
          </w:rPr>
          <m:t>=</m:t>
        </m:r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α</m:t>
        </m:r>
        <m:r>
          <m:rPr>
            <m:sty m:val="p"/>
          </m:rPr>
          <w:rPr>
            <w:rFonts w:ascii="Cambria Math" w:eastAsia="Times New Roman" w:hAnsi="Cambria Math" w:cs="Arial"/>
            <w:sz w:val="20"/>
            <w:szCs w:val="20"/>
            <w:lang w:eastAsia="pt-PT"/>
          </w:rPr>
          <m:t>+</m:t>
        </m:r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kπ</m:t>
        </m:r>
        <m:r>
          <m:rPr>
            <m:sty m:val="p"/>
          </m:rPr>
          <w:rPr>
            <w:rFonts w:ascii="Cambria Math" w:eastAsia="Times New Roman" w:hAnsi="Cambria Math" w:cs="Arial"/>
            <w:sz w:val="20"/>
            <w:szCs w:val="20"/>
            <w:lang w:eastAsia="pt-PT"/>
          </w:rPr>
          <m:t xml:space="preserve">, </m:t>
        </m:r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k</m:t>
        </m:r>
        <m:r>
          <m:rPr>
            <m:scr m:val="double-struck"/>
            <m:sty m:val="p"/>
          </m:rPr>
          <w:rPr>
            <w:rFonts w:ascii="Cambria Math" w:eastAsia="Times New Roman" w:hAnsi="Cambria Math" w:cs="Arial"/>
            <w:sz w:val="20"/>
            <w:szCs w:val="20"/>
            <w:lang w:eastAsia="pt-PT"/>
          </w:rPr>
          <m:t>∈Z</m:t>
        </m:r>
      </m:oMath>
      <w:r w:rsidR="00925C65" w:rsidRPr="001D374F">
        <w:rPr>
          <w:rFonts w:ascii="Arial" w:eastAsia="Times New Roman" w:hAnsi="Arial" w:cs="Arial"/>
          <w:sz w:val="20"/>
          <w:szCs w:val="20"/>
          <w:lang w:eastAsia="pt-PT"/>
        </w:rPr>
        <w:t xml:space="preserve"> </w:t>
      </w:r>
    </w:p>
    <w:p w14:paraId="133BDE54" w14:textId="77777777" w:rsidR="00925C65" w:rsidRPr="00F83C8F" w:rsidRDefault="00925C65" w:rsidP="00925C6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0"/>
          <w:szCs w:val="20"/>
          <w:lang w:eastAsia="pt-PT"/>
        </w:rPr>
      </w:pPr>
    </w:p>
    <w:p w14:paraId="7ACCF2FC" w14:textId="77777777" w:rsidR="00925C65" w:rsidRPr="00F83C8F" w:rsidRDefault="00925C65" w:rsidP="00925C65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0"/>
          <w:szCs w:val="20"/>
          <w:lang w:eastAsia="pt-PT"/>
        </w:rPr>
      </w:pPr>
      <w:r w:rsidRPr="00F83C8F">
        <w:rPr>
          <w:rFonts w:ascii="Arial" w:eastAsia="Times New Roman" w:hAnsi="Arial" w:cs="Arial"/>
          <w:b/>
          <w:bCs/>
          <w:sz w:val="20"/>
          <w:szCs w:val="20"/>
          <w:lang w:eastAsia="pt-PT"/>
        </w:rPr>
        <w:t>Álgebra</w:t>
      </w:r>
    </w:p>
    <w:p w14:paraId="2392AFC6" w14:textId="77777777" w:rsidR="00925C65" w:rsidRPr="00AA0D75" w:rsidRDefault="00925C65" w:rsidP="00AA0D75">
      <w:pPr>
        <w:pStyle w:val="ListParagraph"/>
        <w:numPr>
          <w:ilvl w:val="0"/>
          <w:numId w:val="22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0"/>
          <w:szCs w:val="20"/>
          <w:lang w:eastAsia="pt-PT"/>
        </w:rPr>
      </w:pPr>
      <m:oMath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a</m:t>
        </m:r>
        <m:sSup>
          <m:sSup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sSupPr>
          <m:e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x</m:t>
            </m:r>
          </m:e>
          <m:sup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2</m:t>
            </m:r>
          </m:sup>
        </m:sSup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+bx+c=0⇔x=</m:t>
        </m:r>
        <m:f>
          <m:fPr>
            <m:ctrlPr>
              <w:rPr>
                <w:rFonts w:ascii="Cambria Math" w:eastAsia="Times New Roman" w:hAnsi="Cambria Math" w:cs="Arial"/>
                <w:i/>
                <w:sz w:val="20"/>
                <w:szCs w:val="20"/>
                <w:lang w:eastAsia="pt-PT"/>
              </w:rPr>
            </m:ctrlPr>
          </m:fPr>
          <m:num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-b±</m:t>
            </m:r>
            <m:rad>
              <m:radPr>
                <m:degHide m:val="1"/>
                <m:ctrlPr>
                  <w:rPr>
                    <w:rFonts w:ascii="Cambria Math" w:eastAsia="Times New Roman" w:hAnsi="Cambria Math" w:cs="Arial"/>
                    <w:i/>
                    <w:sz w:val="20"/>
                    <w:szCs w:val="20"/>
                    <w:lang w:eastAsia="pt-PT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Times New Roman" w:hAnsi="Cambria Math" w:cs="Arial"/>
                        <w:i/>
                        <w:sz w:val="20"/>
                        <w:szCs w:val="20"/>
                        <w:lang w:eastAsia="pt-PT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  <m:t>b</m:t>
                    </m:r>
                  </m:e>
                  <m:sup>
                    <m:r>
                      <w:rPr>
                        <w:rFonts w:ascii="Cambria Math" w:eastAsia="Times New Roman" w:hAnsi="Cambria Math" w:cs="Arial"/>
                        <w:sz w:val="20"/>
                        <w:szCs w:val="20"/>
                        <w:lang w:eastAsia="pt-PT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Arial"/>
                    <w:sz w:val="20"/>
                    <w:szCs w:val="20"/>
                    <w:lang w:eastAsia="pt-PT"/>
                  </w:rPr>
                  <m:t>-4ac</m:t>
                </m:r>
              </m:e>
            </m:rad>
          </m:num>
          <m:den>
            <m:r>
              <w:rPr>
                <w:rFonts w:ascii="Cambria Math" w:eastAsia="Times New Roman" w:hAnsi="Cambria Math" w:cs="Arial"/>
                <w:sz w:val="20"/>
                <w:szCs w:val="20"/>
                <w:lang w:eastAsia="pt-PT"/>
              </w:rPr>
              <m:t>2a</m:t>
            </m:r>
          </m:den>
        </m:f>
        <m:r>
          <w:rPr>
            <w:rFonts w:ascii="Cambria Math" w:eastAsia="Times New Roman" w:hAnsi="Cambria Math" w:cs="Arial"/>
            <w:sz w:val="20"/>
            <w:szCs w:val="20"/>
            <w:lang w:eastAsia="pt-PT"/>
          </w:rPr>
          <m:t>, a≠0</m:t>
        </m:r>
      </m:oMath>
      <w:r w:rsidRPr="00AA0D75">
        <w:rPr>
          <w:rFonts w:ascii="Arial" w:eastAsia="Times New Roman" w:hAnsi="Arial" w:cs="Arial"/>
          <w:sz w:val="20"/>
          <w:szCs w:val="20"/>
          <w:lang w:eastAsia="pt-PT"/>
        </w:rPr>
        <w:t xml:space="preserve"> </w:t>
      </w:r>
    </w:p>
    <w:p w14:paraId="4D6E0D14" w14:textId="77777777" w:rsidR="00925C65" w:rsidRPr="00A8522F" w:rsidRDefault="00925C65" w:rsidP="00A8522F">
      <w:pPr>
        <w:tabs>
          <w:tab w:val="left" w:pos="945"/>
        </w:tabs>
        <w:spacing w:after="0"/>
        <w:jc w:val="both"/>
        <w:rPr>
          <w:sz w:val="18"/>
          <w:szCs w:val="18"/>
        </w:rPr>
      </w:pPr>
    </w:p>
    <w:sectPr w:rsidR="00925C65" w:rsidRPr="00A8522F" w:rsidSect="00A526C4">
      <w:headerReference w:type="default" r:id="rId8"/>
      <w:footerReference w:type="even" r:id="rId9"/>
      <w:footerReference w:type="default" r:id="rId10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C15E1D" w14:textId="77777777" w:rsidR="004279C7" w:rsidRDefault="004279C7" w:rsidP="00CB69E4">
      <w:pPr>
        <w:spacing w:after="0" w:line="240" w:lineRule="auto"/>
      </w:pPr>
      <w:r>
        <w:separator/>
      </w:r>
    </w:p>
  </w:endnote>
  <w:endnote w:type="continuationSeparator" w:id="0">
    <w:p w14:paraId="4777E71D" w14:textId="77777777" w:rsidR="004279C7" w:rsidRDefault="004279C7" w:rsidP="00CB6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MT">
    <w:altName w:val="MS Mincho"/>
    <w:panose1 w:val="00000000000000000000"/>
    <w:charset w:val="00"/>
    <w:family w:val="roman"/>
    <w:notTrueType/>
    <w:pitch w:val="default"/>
  </w:font>
  <w:font w:name="Arial-BoldMT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05916868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551DA5A" w14:textId="77777777" w:rsidR="00EA7726" w:rsidRDefault="00EA7726" w:rsidP="00DF27D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0327880" w14:textId="77777777" w:rsidR="00EA7726" w:rsidRDefault="00EA7726" w:rsidP="0040616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51138396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8A960D7" w14:textId="310EB2B0" w:rsidR="00EA7726" w:rsidRDefault="00EA7726" w:rsidP="00DF27D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E170C7">
          <w:rPr>
            <w:rStyle w:val="PageNumber"/>
            <w:noProof/>
          </w:rPr>
          <w:t>5</w:t>
        </w:r>
        <w:r>
          <w:rPr>
            <w:rStyle w:val="PageNumber"/>
          </w:rPr>
          <w:fldChar w:fldCharType="end"/>
        </w:r>
      </w:p>
    </w:sdtContent>
  </w:sdt>
  <w:p w14:paraId="24F4E2E3" w14:textId="77777777" w:rsidR="00EA7726" w:rsidRDefault="00EA7726" w:rsidP="0040616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F175CA" w14:textId="77777777" w:rsidR="004279C7" w:rsidRDefault="004279C7" w:rsidP="00CB69E4">
      <w:pPr>
        <w:spacing w:after="0" w:line="240" w:lineRule="auto"/>
      </w:pPr>
      <w:r>
        <w:separator/>
      </w:r>
    </w:p>
  </w:footnote>
  <w:footnote w:type="continuationSeparator" w:id="0">
    <w:p w14:paraId="47A0FDD1" w14:textId="77777777" w:rsidR="004279C7" w:rsidRDefault="004279C7" w:rsidP="00CB69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187C6A" w14:textId="77777777" w:rsidR="00EA7726" w:rsidRPr="004B582F" w:rsidRDefault="00EA7726" w:rsidP="004B582F">
    <w:pPr>
      <w:pStyle w:val="Header"/>
      <w:tabs>
        <w:tab w:val="clear" w:pos="4252"/>
        <w:tab w:val="clear" w:pos="8504"/>
        <w:tab w:val="left" w:pos="660"/>
      </w:tabs>
      <w:jc w:val="right"/>
      <w:rPr>
        <w:b/>
        <w:bCs/>
      </w:rPr>
    </w:pPr>
    <w:r w:rsidRPr="00CB69E4">
      <w:rPr>
        <w:noProof/>
        <w:lang w:eastAsia="pt-PT"/>
      </w:rPr>
      <w:drawing>
        <wp:anchor distT="0" distB="0" distL="114300" distR="114300" simplePos="0" relativeHeight="251658240" behindDoc="1" locked="0" layoutInCell="1" allowOverlap="1" wp14:anchorId="17860C93" wp14:editId="0C9D1A1A">
          <wp:simplePos x="0" y="0"/>
          <wp:positionH relativeFrom="column">
            <wp:posOffset>-241935</wp:posOffset>
          </wp:positionH>
          <wp:positionV relativeFrom="paragraph">
            <wp:posOffset>-257175</wp:posOffset>
          </wp:positionV>
          <wp:extent cx="4762500" cy="713740"/>
          <wp:effectExtent l="0" t="0" r="0" b="0"/>
          <wp:wrapTight wrapText="bothSides">
            <wp:wrapPolygon edited="0">
              <wp:start x="19296" y="2306"/>
              <wp:lineTo x="346" y="4996"/>
              <wp:lineTo x="403" y="15758"/>
              <wp:lineTo x="18259" y="16911"/>
              <wp:lineTo x="20794" y="16911"/>
              <wp:lineTo x="20736" y="13452"/>
              <wp:lineTo x="20390" y="6918"/>
              <wp:lineTo x="20160" y="4228"/>
              <wp:lineTo x="19814" y="2306"/>
              <wp:lineTo x="19296" y="2306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2500" cy="713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  <w:t xml:space="preserve"> </w:t>
    </w:r>
    <w:r w:rsidRPr="004B582F">
      <w:rPr>
        <w:b/>
        <w:bCs/>
      </w:rPr>
      <w:t>REDE NORTE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87984"/>
    <w:multiLevelType w:val="hybridMultilevel"/>
    <w:tmpl w:val="3D540A5E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555B4"/>
    <w:multiLevelType w:val="hybridMultilevel"/>
    <w:tmpl w:val="6AA6E6A0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653A1F"/>
    <w:multiLevelType w:val="hybridMultilevel"/>
    <w:tmpl w:val="02526942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E97572"/>
    <w:multiLevelType w:val="hybridMultilevel"/>
    <w:tmpl w:val="A9AE126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7B4FEC"/>
    <w:multiLevelType w:val="hybridMultilevel"/>
    <w:tmpl w:val="B0B826A6"/>
    <w:lvl w:ilvl="0" w:tplc="0816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C4C21FF"/>
    <w:multiLevelType w:val="hybridMultilevel"/>
    <w:tmpl w:val="B50AD174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310602"/>
    <w:multiLevelType w:val="hybridMultilevel"/>
    <w:tmpl w:val="4A64715A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652A89"/>
    <w:multiLevelType w:val="hybridMultilevel"/>
    <w:tmpl w:val="2646C776"/>
    <w:lvl w:ilvl="0" w:tplc="08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7532C9C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BC839A3"/>
    <w:multiLevelType w:val="hybridMultilevel"/>
    <w:tmpl w:val="B462B270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5310A"/>
    <w:multiLevelType w:val="hybridMultilevel"/>
    <w:tmpl w:val="2A44E4D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704B12"/>
    <w:multiLevelType w:val="hybridMultilevel"/>
    <w:tmpl w:val="92D6AF1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5078B9"/>
    <w:multiLevelType w:val="hybridMultilevel"/>
    <w:tmpl w:val="218C5E6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2D33C3"/>
    <w:multiLevelType w:val="hybridMultilevel"/>
    <w:tmpl w:val="ABB0103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D15DEE"/>
    <w:multiLevelType w:val="hybridMultilevel"/>
    <w:tmpl w:val="7D7EE338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7536C0"/>
    <w:multiLevelType w:val="hybridMultilevel"/>
    <w:tmpl w:val="5C32562C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C4257C"/>
    <w:multiLevelType w:val="hybridMultilevel"/>
    <w:tmpl w:val="4780592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A12581"/>
    <w:multiLevelType w:val="hybridMultilevel"/>
    <w:tmpl w:val="AE44E476"/>
    <w:lvl w:ilvl="0" w:tplc="0816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E633BD"/>
    <w:multiLevelType w:val="hybridMultilevel"/>
    <w:tmpl w:val="3D483DA8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5FA7663"/>
    <w:multiLevelType w:val="hybridMultilevel"/>
    <w:tmpl w:val="3000EF58"/>
    <w:lvl w:ilvl="0" w:tplc="BEF65E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AE22E4"/>
    <w:multiLevelType w:val="hybridMultilevel"/>
    <w:tmpl w:val="8432D482"/>
    <w:lvl w:ilvl="0" w:tplc="08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6B835805"/>
    <w:multiLevelType w:val="hybridMultilevel"/>
    <w:tmpl w:val="E66C759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161EEA"/>
    <w:multiLevelType w:val="hybridMultilevel"/>
    <w:tmpl w:val="476A3D08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8"/>
  </w:num>
  <w:num w:numId="3">
    <w:abstractNumId w:val="12"/>
  </w:num>
  <w:num w:numId="4">
    <w:abstractNumId w:val="15"/>
  </w:num>
  <w:num w:numId="5">
    <w:abstractNumId w:val="9"/>
  </w:num>
  <w:num w:numId="6">
    <w:abstractNumId w:val="4"/>
  </w:num>
  <w:num w:numId="7">
    <w:abstractNumId w:val="14"/>
  </w:num>
  <w:num w:numId="8">
    <w:abstractNumId w:val="7"/>
  </w:num>
  <w:num w:numId="9">
    <w:abstractNumId w:val="0"/>
  </w:num>
  <w:num w:numId="10">
    <w:abstractNumId w:val="22"/>
  </w:num>
  <w:num w:numId="11">
    <w:abstractNumId w:val="21"/>
  </w:num>
  <w:num w:numId="12">
    <w:abstractNumId w:val="8"/>
  </w:num>
  <w:num w:numId="13">
    <w:abstractNumId w:val="17"/>
  </w:num>
  <w:num w:numId="14">
    <w:abstractNumId w:val="5"/>
  </w:num>
  <w:num w:numId="15">
    <w:abstractNumId w:val="2"/>
  </w:num>
  <w:num w:numId="16">
    <w:abstractNumId w:val="6"/>
  </w:num>
  <w:num w:numId="17">
    <w:abstractNumId w:val="16"/>
  </w:num>
  <w:num w:numId="18">
    <w:abstractNumId w:val="19"/>
  </w:num>
  <w:num w:numId="19">
    <w:abstractNumId w:val="10"/>
  </w:num>
  <w:num w:numId="20">
    <w:abstractNumId w:val="13"/>
  </w:num>
  <w:num w:numId="21">
    <w:abstractNumId w:val="11"/>
  </w:num>
  <w:num w:numId="22">
    <w:abstractNumId w:val="3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7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9E4"/>
    <w:rsid w:val="000208B9"/>
    <w:rsid w:val="00036B59"/>
    <w:rsid w:val="00043197"/>
    <w:rsid w:val="000A7548"/>
    <w:rsid w:val="000E1F8B"/>
    <w:rsid w:val="000E25AF"/>
    <w:rsid w:val="0013410C"/>
    <w:rsid w:val="00176A4F"/>
    <w:rsid w:val="001A342E"/>
    <w:rsid w:val="001D374F"/>
    <w:rsid w:val="001D66F1"/>
    <w:rsid w:val="001E0B9A"/>
    <w:rsid w:val="001F07F3"/>
    <w:rsid w:val="0022597A"/>
    <w:rsid w:val="002B74E9"/>
    <w:rsid w:val="002E639E"/>
    <w:rsid w:val="00337EE3"/>
    <w:rsid w:val="003644BE"/>
    <w:rsid w:val="003E28FE"/>
    <w:rsid w:val="003F4BE6"/>
    <w:rsid w:val="0040616D"/>
    <w:rsid w:val="004174BB"/>
    <w:rsid w:val="004279C7"/>
    <w:rsid w:val="00444FDC"/>
    <w:rsid w:val="004B582F"/>
    <w:rsid w:val="004B6F0E"/>
    <w:rsid w:val="00510841"/>
    <w:rsid w:val="00586B56"/>
    <w:rsid w:val="005B1B10"/>
    <w:rsid w:val="005B45AD"/>
    <w:rsid w:val="00640717"/>
    <w:rsid w:val="00674A45"/>
    <w:rsid w:val="006C2BA7"/>
    <w:rsid w:val="006E32D9"/>
    <w:rsid w:val="00743DE4"/>
    <w:rsid w:val="007737E7"/>
    <w:rsid w:val="00783119"/>
    <w:rsid w:val="007A383F"/>
    <w:rsid w:val="007B4B66"/>
    <w:rsid w:val="007F1E79"/>
    <w:rsid w:val="007F7084"/>
    <w:rsid w:val="008636C3"/>
    <w:rsid w:val="008A3817"/>
    <w:rsid w:val="008A3825"/>
    <w:rsid w:val="008A6697"/>
    <w:rsid w:val="008B5ECC"/>
    <w:rsid w:val="008C258A"/>
    <w:rsid w:val="008C7E79"/>
    <w:rsid w:val="008E369C"/>
    <w:rsid w:val="00925C65"/>
    <w:rsid w:val="009378CF"/>
    <w:rsid w:val="00961076"/>
    <w:rsid w:val="00977656"/>
    <w:rsid w:val="009A4DE0"/>
    <w:rsid w:val="009E2646"/>
    <w:rsid w:val="009F061C"/>
    <w:rsid w:val="00A06C83"/>
    <w:rsid w:val="00A07E5B"/>
    <w:rsid w:val="00A23CBF"/>
    <w:rsid w:val="00A4348F"/>
    <w:rsid w:val="00A526C4"/>
    <w:rsid w:val="00A8522F"/>
    <w:rsid w:val="00A87E90"/>
    <w:rsid w:val="00AA0D75"/>
    <w:rsid w:val="00AA25C8"/>
    <w:rsid w:val="00AB2F23"/>
    <w:rsid w:val="00AD034A"/>
    <w:rsid w:val="00B13184"/>
    <w:rsid w:val="00B55536"/>
    <w:rsid w:val="00B746C8"/>
    <w:rsid w:val="00B81435"/>
    <w:rsid w:val="00B87BAB"/>
    <w:rsid w:val="00BE003F"/>
    <w:rsid w:val="00BF20E4"/>
    <w:rsid w:val="00C02F8E"/>
    <w:rsid w:val="00C14D6E"/>
    <w:rsid w:val="00C4270C"/>
    <w:rsid w:val="00C724CE"/>
    <w:rsid w:val="00C87D76"/>
    <w:rsid w:val="00C94ABC"/>
    <w:rsid w:val="00CB69E4"/>
    <w:rsid w:val="00CC788B"/>
    <w:rsid w:val="00CF616A"/>
    <w:rsid w:val="00D03661"/>
    <w:rsid w:val="00D64CE4"/>
    <w:rsid w:val="00D83704"/>
    <w:rsid w:val="00DB2167"/>
    <w:rsid w:val="00DC6851"/>
    <w:rsid w:val="00DF27D8"/>
    <w:rsid w:val="00E170C7"/>
    <w:rsid w:val="00E2359B"/>
    <w:rsid w:val="00E30CDB"/>
    <w:rsid w:val="00E362BE"/>
    <w:rsid w:val="00E42123"/>
    <w:rsid w:val="00E8320A"/>
    <w:rsid w:val="00EA7726"/>
    <w:rsid w:val="00F17468"/>
    <w:rsid w:val="00F4666A"/>
    <w:rsid w:val="00F54685"/>
    <w:rsid w:val="00F63516"/>
    <w:rsid w:val="00F83C8F"/>
    <w:rsid w:val="00FA7BB6"/>
    <w:rsid w:val="00FE7769"/>
    <w:rsid w:val="00FF6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C269D5"/>
  <w15:chartTrackingRefBased/>
  <w15:docId w15:val="{81C5D24C-F4C6-F046-BEF4-491A7784F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9E4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69E4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69E4"/>
  </w:style>
  <w:style w:type="paragraph" w:styleId="Footer">
    <w:name w:val="footer"/>
    <w:basedOn w:val="Normal"/>
    <w:link w:val="FooterChar"/>
    <w:uiPriority w:val="99"/>
    <w:unhideWhenUsed/>
    <w:rsid w:val="00CB69E4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69E4"/>
  </w:style>
  <w:style w:type="character" w:customStyle="1" w:styleId="fontstyle01">
    <w:name w:val="fontstyle01"/>
    <w:basedOn w:val="DefaultParagraphFont"/>
    <w:rsid w:val="00CB69E4"/>
    <w:rPr>
      <w:rFonts w:ascii="ArialMT" w:hAnsi="ArialMT" w:hint="default"/>
      <w:b w:val="0"/>
      <w:bCs w:val="0"/>
      <w:i w:val="0"/>
      <w:iCs w:val="0"/>
      <w:color w:val="242021"/>
      <w:sz w:val="18"/>
      <w:szCs w:val="18"/>
    </w:rPr>
  </w:style>
  <w:style w:type="character" w:customStyle="1" w:styleId="fontstyle11">
    <w:name w:val="fontstyle11"/>
    <w:basedOn w:val="DefaultParagraphFont"/>
    <w:rsid w:val="00CB69E4"/>
    <w:rPr>
      <w:rFonts w:ascii="Arial-BoldMT" w:hAnsi="Arial-BoldMT" w:hint="default"/>
      <w:b/>
      <w:bCs/>
      <w:i w:val="0"/>
      <w:iCs w:val="0"/>
      <w:color w:val="242021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CB69E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B69E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B69E4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E00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table" w:styleId="TableGrid">
    <w:name w:val="Table Grid"/>
    <w:basedOn w:val="TableNormal"/>
    <w:uiPriority w:val="39"/>
    <w:rsid w:val="00AD034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B4B66"/>
    <w:rPr>
      <w:color w:val="808080"/>
    </w:rPr>
  </w:style>
  <w:style w:type="character" w:styleId="PageNumber">
    <w:name w:val="page number"/>
    <w:basedOn w:val="DefaultParagraphFont"/>
    <w:uiPriority w:val="99"/>
    <w:semiHidden/>
    <w:unhideWhenUsed/>
    <w:rsid w:val="0040616D"/>
  </w:style>
  <w:style w:type="paragraph" w:styleId="Revision">
    <w:name w:val="Revision"/>
    <w:hidden/>
    <w:uiPriority w:val="99"/>
    <w:semiHidden/>
    <w:rsid w:val="009A4DE0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4D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D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410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516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26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16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731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335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61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3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1111</Words>
  <Characters>6000</Characters>
  <Application>Microsoft Office Word</Application>
  <DocSecurity>0</DocSecurity>
  <Lines>50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Natália Duarte dos Santos</dc:creator>
  <cp:keywords/>
  <dc:description/>
  <cp:lastModifiedBy>Mário Basto</cp:lastModifiedBy>
  <cp:revision>5</cp:revision>
  <dcterms:created xsi:type="dcterms:W3CDTF">2021-06-14T09:49:00Z</dcterms:created>
  <dcterms:modified xsi:type="dcterms:W3CDTF">2021-06-14T10:41:00Z</dcterms:modified>
</cp:coreProperties>
</file>