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720B58">
        <w:rPr>
          <w:sz w:val="28"/>
          <w:szCs w:val="28"/>
        </w:rPr>
        <w:t>9</w:t>
      </w:r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386082" w:rsidRDefault="00E52E69">
      <w:r>
        <w:t xml:space="preserve">O plenário do CTC-IPVC reunido em </w:t>
      </w:r>
      <w:r w:rsidR="00C178E6">
        <w:t>1</w:t>
      </w:r>
      <w:r w:rsidR="00720B58">
        <w:t>1</w:t>
      </w:r>
      <w:r>
        <w:t xml:space="preserve"> de </w:t>
      </w:r>
      <w:r w:rsidR="00720B58">
        <w:t>setembro</w:t>
      </w:r>
      <w:r>
        <w:t xml:space="preserve"> de 201</w:t>
      </w:r>
      <w:r w:rsidR="00D03808">
        <w:t>9</w:t>
      </w:r>
      <w:r w:rsidR="00386082">
        <w:t xml:space="preserve"> deliberou o seguinte:</w:t>
      </w:r>
    </w:p>
    <w:p w:rsidR="00EE1344" w:rsidRDefault="00EE1344" w:rsidP="00EE1344">
      <w:pPr>
        <w:pStyle w:val="PargrafodaLista"/>
        <w:numPr>
          <w:ilvl w:val="0"/>
          <w:numId w:val="2"/>
        </w:numPr>
        <w:jc w:val="both"/>
      </w:pPr>
      <w:r>
        <w:t xml:space="preserve">Aprovar as </w:t>
      </w:r>
      <w:r w:rsidRPr="00EE1344">
        <w:t>alterações à distribuição de serviço docente (DSD)</w:t>
      </w:r>
      <w:r>
        <w:t>;</w:t>
      </w:r>
    </w:p>
    <w:p w:rsidR="00EE1344" w:rsidRDefault="00EE1344" w:rsidP="00EE1344">
      <w:pPr>
        <w:pStyle w:val="PargrafodaLista"/>
        <w:numPr>
          <w:ilvl w:val="0"/>
          <w:numId w:val="2"/>
        </w:numPr>
        <w:jc w:val="both"/>
      </w:pPr>
      <w:r>
        <w:t xml:space="preserve">Emitir </w:t>
      </w:r>
      <w:r w:rsidRPr="008C67FB">
        <w:t>parecer favorável à nomeação pela</w:t>
      </w:r>
      <w:r>
        <w:t xml:space="preserve"> ESS de Maria Isabel Soares Parente </w:t>
      </w:r>
      <w:proofErr w:type="spellStart"/>
      <w:r>
        <w:t>Lajoso</w:t>
      </w:r>
      <w:proofErr w:type="spellEnd"/>
      <w:r>
        <w:t xml:space="preserve"> Amorim, como coordenadora do C</w:t>
      </w:r>
      <w:r w:rsidRPr="008C67FB">
        <w:t xml:space="preserve">urso </w:t>
      </w:r>
      <w:r>
        <w:t>Técnico Superior Profissional de Termalismo e Bem-Estar e de Clementina Prazeres Fernandes Sousa</w:t>
      </w:r>
      <w:r w:rsidRPr="008C67FB">
        <w:t>, como coordenador</w:t>
      </w:r>
      <w:r>
        <w:t>a</w:t>
      </w:r>
      <w:r w:rsidRPr="008C67FB">
        <w:t xml:space="preserve"> do curso de Mestrado </w:t>
      </w:r>
      <w:r>
        <w:t>em Enfermagem Médico-Cirúrgica;</w:t>
      </w:r>
    </w:p>
    <w:p w:rsidR="00EE1344" w:rsidRDefault="00EE1344" w:rsidP="00720B58">
      <w:pPr>
        <w:pStyle w:val="PargrafodaLista"/>
        <w:numPr>
          <w:ilvl w:val="0"/>
          <w:numId w:val="2"/>
        </w:numPr>
        <w:jc w:val="both"/>
      </w:pPr>
      <w:r>
        <w:t>Aprovar como relatores do</w:t>
      </w:r>
      <w:r w:rsidRPr="00A44FA1">
        <w:t xml:space="preserve"> parecer sobre o relatório de atividades do período experimental</w:t>
      </w:r>
      <w:r>
        <w:t xml:space="preserve"> do professor adjunto Vítor Manuel Ferreira</w:t>
      </w:r>
      <w:r w:rsidRPr="00A44FA1">
        <w:t xml:space="preserve">, o professor </w:t>
      </w:r>
      <w:r>
        <w:t xml:space="preserve">coordenador Rui Pedro Sanches de Castro Lopes da Escola Superior de Tecnologia e Gestão do IPB </w:t>
      </w:r>
      <w:r w:rsidRPr="00A44FA1">
        <w:t xml:space="preserve">e o professor </w:t>
      </w:r>
      <w:r>
        <w:t>coordenador</w:t>
      </w:r>
      <w:r w:rsidRPr="00A44FA1">
        <w:t xml:space="preserve"> da Escola Superior de Tecnologia e Gestão do IPVC </w:t>
      </w:r>
      <w:r>
        <w:t>Rui Manuel da Silva Gomes;</w:t>
      </w:r>
    </w:p>
    <w:p w:rsidR="00EE1344" w:rsidRDefault="00EE1344" w:rsidP="00EE1344">
      <w:pPr>
        <w:pStyle w:val="PargrafodaLista"/>
        <w:numPr>
          <w:ilvl w:val="0"/>
          <w:numId w:val="2"/>
        </w:numPr>
        <w:jc w:val="both"/>
      </w:pPr>
      <w:r>
        <w:t>Aprovar, no curso de Licenciatura em Educação Básica</w:t>
      </w:r>
      <w:r w:rsidR="00A67AF5">
        <w:t>,</w:t>
      </w:r>
      <w:r>
        <w:t xml:space="preserve"> a permuta da UC de Organização e Gestão Escolar do 1º para o 2º semestre com a UC de Tecnologias em Educação Matem</w:t>
      </w:r>
      <w:r w:rsidR="00A67AF5">
        <w:t xml:space="preserve">ática </w:t>
      </w:r>
      <w:r>
        <w:t>do 2º para o 1º semestre;</w:t>
      </w:r>
    </w:p>
    <w:p w:rsidR="00EE1344" w:rsidRDefault="00EE1344" w:rsidP="00EE1344">
      <w:pPr>
        <w:pStyle w:val="PargrafodaLista"/>
        <w:numPr>
          <w:ilvl w:val="0"/>
          <w:numId w:val="2"/>
        </w:numPr>
        <w:jc w:val="both"/>
      </w:pPr>
      <w:r>
        <w:t xml:space="preserve">Aprovar, no curso de Mestrado em Educação Pré-Escolar e Ensino do 1.º Ciclo do  </w:t>
      </w:r>
      <w:r w:rsidR="000109BA">
        <w:t>EB</w:t>
      </w:r>
      <w:bookmarkStart w:id="0" w:name="_GoBack"/>
      <w:bookmarkEnd w:id="0"/>
      <w:r>
        <w:t>, a permuta da UC de Didática do Português do 1.º para o 2.º semestre com a UC de Didática da Matemática do 2.º para o 1.º semestre;</w:t>
      </w:r>
    </w:p>
    <w:p w:rsidR="00EE1344" w:rsidRDefault="00EE1344" w:rsidP="00EE1344">
      <w:pPr>
        <w:pStyle w:val="PargrafodaLista"/>
        <w:numPr>
          <w:ilvl w:val="0"/>
          <w:numId w:val="2"/>
        </w:numPr>
        <w:jc w:val="both"/>
      </w:pPr>
      <w:r>
        <w:t xml:space="preserve">Aprovar, </w:t>
      </w:r>
      <w:r w:rsidRPr="00EE1344">
        <w:t>no CTESP de Intervenção Educativa em Creche</w:t>
      </w:r>
      <w:r>
        <w:t>, a permuta</w:t>
      </w:r>
      <w:r w:rsidRPr="00EE1344">
        <w:t xml:space="preserve"> da UC Nutrição e Saúde na Infância do 2º para o 1º semestre com </w:t>
      </w:r>
      <w:proofErr w:type="gramStart"/>
      <w:r w:rsidRPr="00EE1344">
        <w:t>as UC</w:t>
      </w:r>
      <w:proofErr w:type="gramEnd"/>
      <w:r w:rsidRPr="00EE1344">
        <w:t xml:space="preserve"> de Motricidade Infantil e de Sociedades e Interculturalidade do 1º para o 2º semestre</w:t>
      </w:r>
      <w:r>
        <w:t>;</w:t>
      </w:r>
    </w:p>
    <w:p w:rsidR="00EE1344" w:rsidRDefault="00A67AF5" w:rsidP="00A67AF5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A67AF5">
        <w:t xml:space="preserve">o plano de equivalências do curso de Pós-graduação em Informática de Segurança e Computação Forense para o curso de Mestrado em </w:t>
      </w:r>
      <w:proofErr w:type="spellStart"/>
      <w:r w:rsidRPr="00A67AF5">
        <w:t>Cibersegurança</w:t>
      </w:r>
      <w:proofErr w:type="spellEnd"/>
      <w:r>
        <w:t>;</w:t>
      </w:r>
    </w:p>
    <w:p w:rsidR="00EE1344" w:rsidRDefault="00A67AF5" w:rsidP="00A67AF5">
      <w:pPr>
        <w:pStyle w:val="PargrafodaLista"/>
        <w:numPr>
          <w:ilvl w:val="0"/>
          <w:numId w:val="2"/>
        </w:numPr>
        <w:jc w:val="both"/>
      </w:pPr>
      <w:r>
        <w:t xml:space="preserve">Aprovar o </w:t>
      </w:r>
      <w:r w:rsidRPr="00A67AF5">
        <w:t>plano de equivalências entre o curso de Bacharelato de Engenharia da Computação Gráfica e o curso de Licenciatura de Engenharia da Computação Gráfica e Multimédia</w:t>
      </w:r>
      <w:r>
        <w:t>;</w:t>
      </w:r>
    </w:p>
    <w:p w:rsidR="00A67AF5" w:rsidRDefault="00A67AF5" w:rsidP="00A67AF5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A67AF5">
        <w:t>o plano de</w:t>
      </w:r>
      <w:r>
        <w:t xml:space="preserve"> transição e </w:t>
      </w:r>
      <w:r w:rsidRPr="00A67AF5">
        <w:t>equivalências do curso de Mestrado em Engenharia Civil e do Ambiente para o novo plano a entrar em vigor em 2019/20</w:t>
      </w:r>
      <w:r>
        <w:t>;</w:t>
      </w:r>
    </w:p>
    <w:p w:rsidR="00A67AF5" w:rsidRDefault="00A67AF5" w:rsidP="00A67AF5">
      <w:pPr>
        <w:pStyle w:val="PargrafodaLista"/>
        <w:numPr>
          <w:ilvl w:val="0"/>
          <w:numId w:val="2"/>
        </w:numPr>
        <w:jc w:val="both"/>
      </w:pPr>
      <w:r>
        <w:t xml:space="preserve">Aprovar a extinção </w:t>
      </w:r>
      <w:r w:rsidRPr="00A67AF5">
        <w:t>do curso de Licenciatura em Engenharia Eletrónica e Redes de Computadores</w:t>
      </w:r>
      <w:r>
        <w:t>;</w:t>
      </w:r>
    </w:p>
    <w:p w:rsidR="006728E0" w:rsidRDefault="004A37F4" w:rsidP="004A37F4">
      <w:pPr>
        <w:pStyle w:val="PargrafodaLista"/>
        <w:numPr>
          <w:ilvl w:val="0"/>
          <w:numId w:val="2"/>
        </w:numPr>
        <w:jc w:val="both"/>
      </w:pPr>
      <w:r>
        <w:t>Aprovar a</w:t>
      </w:r>
      <w:r w:rsidR="00720B58">
        <w:t xml:space="preserve"> componente </w:t>
      </w:r>
      <w:r w:rsidR="00DD0F3D">
        <w:t>Técnico-</w:t>
      </w:r>
      <w:r w:rsidR="00720B58">
        <w:t>Científica</w:t>
      </w:r>
      <w:r>
        <w:t xml:space="preserve"> da Grelha de Avaliação de Pessoal Docente.</w:t>
      </w:r>
    </w:p>
    <w:p w:rsidR="005305BF" w:rsidRDefault="005305BF"/>
    <w:p w:rsidR="00852BAC" w:rsidRDefault="009804A1">
      <w:r>
        <w:t xml:space="preserve">Viana do Castelo, em </w:t>
      </w:r>
      <w:r w:rsidR="0017631F">
        <w:t>1</w:t>
      </w:r>
      <w:r w:rsidR="0037686B">
        <w:t>7</w:t>
      </w:r>
      <w:r w:rsidR="00C178E6">
        <w:t xml:space="preserve"> </w:t>
      </w:r>
      <w:r>
        <w:t xml:space="preserve">de </w:t>
      </w:r>
      <w:r w:rsidR="0037686B">
        <w:t>setembro</w:t>
      </w:r>
      <w:r w:rsidR="00910AC4">
        <w:t xml:space="preserve"> </w:t>
      </w:r>
      <w:r>
        <w:t>de 201</w:t>
      </w:r>
      <w:r w:rsidR="00D03808">
        <w:t>9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87" w:rsidRDefault="00F14787" w:rsidP="00714E1E">
      <w:pPr>
        <w:spacing w:after="0" w:line="240" w:lineRule="auto"/>
      </w:pPr>
      <w:r>
        <w:separator/>
      </w:r>
    </w:p>
  </w:endnote>
  <w:endnote w:type="continuationSeparator" w:id="0">
    <w:p w:rsidR="00F14787" w:rsidRDefault="00F14787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87" w:rsidRDefault="00F14787" w:rsidP="00714E1E">
      <w:pPr>
        <w:spacing w:after="0" w:line="240" w:lineRule="auto"/>
      </w:pPr>
      <w:r>
        <w:separator/>
      </w:r>
    </w:p>
  </w:footnote>
  <w:footnote w:type="continuationSeparator" w:id="0">
    <w:p w:rsidR="00F14787" w:rsidRDefault="00F14787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52A7D"/>
    <w:rsid w:val="0009560F"/>
    <w:rsid w:val="000C3560"/>
    <w:rsid w:val="000D3D0F"/>
    <w:rsid w:val="000F5CD7"/>
    <w:rsid w:val="0013624B"/>
    <w:rsid w:val="00144059"/>
    <w:rsid w:val="00167245"/>
    <w:rsid w:val="0017631F"/>
    <w:rsid w:val="001C591D"/>
    <w:rsid w:val="001D68B9"/>
    <w:rsid w:val="00252D4D"/>
    <w:rsid w:val="002C2A1E"/>
    <w:rsid w:val="00322FDE"/>
    <w:rsid w:val="00333C60"/>
    <w:rsid w:val="00351B39"/>
    <w:rsid w:val="0037686B"/>
    <w:rsid w:val="00380CA8"/>
    <w:rsid w:val="00386082"/>
    <w:rsid w:val="00391FED"/>
    <w:rsid w:val="003962E4"/>
    <w:rsid w:val="00397ED0"/>
    <w:rsid w:val="003A6E11"/>
    <w:rsid w:val="003B2640"/>
    <w:rsid w:val="003C58A8"/>
    <w:rsid w:val="003E7E0A"/>
    <w:rsid w:val="00437B0F"/>
    <w:rsid w:val="00470D5D"/>
    <w:rsid w:val="0049697D"/>
    <w:rsid w:val="004A37F4"/>
    <w:rsid w:val="004A615D"/>
    <w:rsid w:val="004C1B2A"/>
    <w:rsid w:val="004E4230"/>
    <w:rsid w:val="004E57B8"/>
    <w:rsid w:val="004F0E4E"/>
    <w:rsid w:val="005305BF"/>
    <w:rsid w:val="00572318"/>
    <w:rsid w:val="00577470"/>
    <w:rsid w:val="005F447A"/>
    <w:rsid w:val="005F53D6"/>
    <w:rsid w:val="00617C0E"/>
    <w:rsid w:val="006252AF"/>
    <w:rsid w:val="0064316B"/>
    <w:rsid w:val="0066186F"/>
    <w:rsid w:val="006637D5"/>
    <w:rsid w:val="006728E0"/>
    <w:rsid w:val="006A4106"/>
    <w:rsid w:val="006C766D"/>
    <w:rsid w:val="006F2E2B"/>
    <w:rsid w:val="00714E1E"/>
    <w:rsid w:val="00716699"/>
    <w:rsid w:val="00717AF6"/>
    <w:rsid w:val="00720B58"/>
    <w:rsid w:val="00732339"/>
    <w:rsid w:val="00734AF4"/>
    <w:rsid w:val="007430DE"/>
    <w:rsid w:val="007641B8"/>
    <w:rsid w:val="00775AFD"/>
    <w:rsid w:val="0078537B"/>
    <w:rsid w:val="00791F2B"/>
    <w:rsid w:val="00794EF4"/>
    <w:rsid w:val="007A2A7A"/>
    <w:rsid w:val="007E36CD"/>
    <w:rsid w:val="007F524D"/>
    <w:rsid w:val="008100A7"/>
    <w:rsid w:val="008265D9"/>
    <w:rsid w:val="00834A4E"/>
    <w:rsid w:val="00834BDE"/>
    <w:rsid w:val="00852BAC"/>
    <w:rsid w:val="00910AC4"/>
    <w:rsid w:val="0097581F"/>
    <w:rsid w:val="009804A1"/>
    <w:rsid w:val="009A4258"/>
    <w:rsid w:val="009C1075"/>
    <w:rsid w:val="00A13EA7"/>
    <w:rsid w:val="00A213E0"/>
    <w:rsid w:val="00A6054A"/>
    <w:rsid w:val="00A63406"/>
    <w:rsid w:val="00A67AF5"/>
    <w:rsid w:val="00A860D1"/>
    <w:rsid w:val="00A92675"/>
    <w:rsid w:val="00A9585B"/>
    <w:rsid w:val="00AA4C69"/>
    <w:rsid w:val="00AB67E6"/>
    <w:rsid w:val="00AC47A9"/>
    <w:rsid w:val="00AD1805"/>
    <w:rsid w:val="00AD32F3"/>
    <w:rsid w:val="00AF2A78"/>
    <w:rsid w:val="00B37D78"/>
    <w:rsid w:val="00B6216D"/>
    <w:rsid w:val="00B93508"/>
    <w:rsid w:val="00BB47DF"/>
    <w:rsid w:val="00C07C2F"/>
    <w:rsid w:val="00C178E6"/>
    <w:rsid w:val="00C216C0"/>
    <w:rsid w:val="00C643B7"/>
    <w:rsid w:val="00CB213D"/>
    <w:rsid w:val="00CF1E34"/>
    <w:rsid w:val="00D03808"/>
    <w:rsid w:val="00D10DE2"/>
    <w:rsid w:val="00D20F18"/>
    <w:rsid w:val="00D51728"/>
    <w:rsid w:val="00D558BC"/>
    <w:rsid w:val="00D60E28"/>
    <w:rsid w:val="00D8489C"/>
    <w:rsid w:val="00D900A7"/>
    <w:rsid w:val="00DD0627"/>
    <w:rsid w:val="00DD0D0C"/>
    <w:rsid w:val="00DD0F3D"/>
    <w:rsid w:val="00DD78B4"/>
    <w:rsid w:val="00E009EA"/>
    <w:rsid w:val="00E03441"/>
    <w:rsid w:val="00E0557C"/>
    <w:rsid w:val="00E52E69"/>
    <w:rsid w:val="00E6366F"/>
    <w:rsid w:val="00E73122"/>
    <w:rsid w:val="00E833D1"/>
    <w:rsid w:val="00EA5B98"/>
    <w:rsid w:val="00EB17BC"/>
    <w:rsid w:val="00EB46EE"/>
    <w:rsid w:val="00EC1A3D"/>
    <w:rsid w:val="00EC362A"/>
    <w:rsid w:val="00EE00E2"/>
    <w:rsid w:val="00EE1218"/>
    <w:rsid w:val="00EE1344"/>
    <w:rsid w:val="00EF188C"/>
    <w:rsid w:val="00F14787"/>
    <w:rsid w:val="00F36B63"/>
    <w:rsid w:val="00F4506D"/>
    <w:rsid w:val="00F73CDC"/>
    <w:rsid w:val="00F82752"/>
    <w:rsid w:val="00F951D2"/>
    <w:rsid w:val="00FA232E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7</cp:revision>
  <dcterms:created xsi:type="dcterms:W3CDTF">2019-09-16T10:21:00Z</dcterms:created>
  <dcterms:modified xsi:type="dcterms:W3CDTF">2019-09-18T10:54:00Z</dcterms:modified>
</cp:coreProperties>
</file>