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98" w:rsidRDefault="00EA5B98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4F0E4E">
        <w:rPr>
          <w:sz w:val="28"/>
          <w:szCs w:val="28"/>
        </w:rPr>
        <w:t>4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4F0E4E">
        <w:t>10</w:t>
      </w:r>
      <w:r>
        <w:t xml:space="preserve"> de </w:t>
      </w:r>
      <w:r w:rsidR="004F0E4E">
        <w:t>Abril</w:t>
      </w:r>
      <w:r>
        <w:t xml:space="preserve"> de 201</w:t>
      </w:r>
      <w:r w:rsidR="00D03808">
        <w:t>9</w:t>
      </w:r>
      <w:r w:rsidR="00386082">
        <w:t>, deliberou o seguinte:</w:t>
      </w:r>
    </w:p>
    <w:p w:rsidR="00A92675" w:rsidRDefault="000D3D0F" w:rsidP="00A92675">
      <w:pPr>
        <w:pStyle w:val="PargrafodaLista"/>
        <w:numPr>
          <w:ilvl w:val="0"/>
          <w:numId w:val="1"/>
        </w:numPr>
        <w:jc w:val="both"/>
      </w:pPr>
      <w:r>
        <w:t xml:space="preserve">Aprovar as seguintes </w:t>
      </w:r>
      <w:r w:rsidRPr="000D3D0F">
        <w:t>propostas de contratação de exceção à bolsa de recrutamento, como assistentes convidados a tempo parcial:</w:t>
      </w:r>
      <w:r w:rsidR="00AF2A78">
        <w:t xml:space="preserve"> </w:t>
      </w:r>
      <w:r w:rsidR="00A92675" w:rsidRPr="00A92675">
        <w:t xml:space="preserve">Andreia Filipa de Sousa Félix; Andreia Isabel Ferreira Ribeiro; Ana Cristina da Silva Gonçalves; Ana Rita Fonte Boa </w:t>
      </w:r>
      <w:proofErr w:type="spellStart"/>
      <w:r w:rsidR="00A92675" w:rsidRPr="00A92675">
        <w:t>Mandim</w:t>
      </w:r>
      <w:proofErr w:type="spellEnd"/>
      <w:r w:rsidR="00A92675" w:rsidRPr="00A92675">
        <w:t>; Carlos Manuel Caldas da Silva; João António de Sousa Fernandes; Jorge Domingos Arantes Silva; José Carlos Bacelo Pereira da Silva; Maria Beatriz Veloso Esteves Araújo Correia; Manuel Joaquim Brito Passos; Mariana Rafaela Fernandes Santos; Paulo Daniel Miranda Branco; Ricardo Abel Pimenta Castro; Ricardo Manuel Paz da Cunha Peixoto e Rui Manuel Rocha Magalhães</w:t>
      </w:r>
      <w:r w:rsidR="00A92675">
        <w:t>;</w:t>
      </w:r>
    </w:p>
    <w:p w:rsidR="00AF2A78" w:rsidRDefault="0066186F" w:rsidP="00A92675">
      <w:pPr>
        <w:pStyle w:val="PargrafodaLista"/>
        <w:numPr>
          <w:ilvl w:val="0"/>
          <w:numId w:val="1"/>
        </w:numPr>
        <w:jc w:val="both"/>
      </w:pPr>
      <w:r>
        <w:t>Emitir parece</w:t>
      </w:r>
      <w:r w:rsidR="00A92675">
        <w:t>r favorável à nomeação</w:t>
      </w:r>
      <w:r w:rsidR="00A92675" w:rsidRPr="00A92675">
        <w:t xml:space="preserve"> pela ESCE de Ana Paula Martins da Silva, como coordenadora do curso de Licenciatura em Contabilidade e Fiscalidade</w:t>
      </w:r>
      <w:r w:rsidR="00EB17BC">
        <w:t xml:space="preserve"> e à nomeação pela ESTG de Manuel </w:t>
      </w:r>
      <w:proofErr w:type="spellStart"/>
      <w:r w:rsidR="00EB17BC">
        <w:t>Rivas</w:t>
      </w:r>
      <w:proofErr w:type="spellEnd"/>
      <w:r w:rsidR="00EB17BC">
        <w:t xml:space="preserve"> </w:t>
      </w:r>
      <w:proofErr w:type="spellStart"/>
      <w:r w:rsidR="00EB17BC">
        <w:t>Gulias</w:t>
      </w:r>
      <w:proofErr w:type="spellEnd"/>
      <w:r w:rsidR="00EB17BC">
        <w:t>, como coordenador do curso de Licenciatura em Design de Ambientes;</w:t>
      </w:r>
    </w:p>
    <w:p w:rsidR="00A13EA7" w:rsidRDefault="004E4230" w:rsidP="004E4230">
      <w:pPr>
        <w:pStyle w:val="PargrafodaLista"/>
        <w:numPr>
          <w:ilvl w:val="0"/>
          <w:numId w:val="1"/>
        </w:numPr>
        <w:jc w:val="both"/>
      </w:pPr>
      <w:r>
        <w:t xml:space="preserve">Aprovar como </w:t>
      </w:r>
      <w:r w:rsidRPr="004E4230">
        <w:t>relatores dos pareceres sobre o</w:t>
      </w:r>
      <w:r w:rsidR="00EE1218">
        <w:t>s</w:t>
      </w:r>
      <w:r w:rsidRPr="004E4230">
        <w:t xml:space="preserve"> relatório</w:t>
      </w:r>
      <w:r w:rsidR="00EE1218">
        <w:t>s</w:t>
      </w:r>
      <w:r w:rsidRPr="004E4230">
        <w:t xml:space="preserve"> de ativid</w:t>
      </w:r>
      <w:r>
        <w:t xml:space="preserve">ades do período experimental dos seguintes professores adjuntos: </w:t>
      </w:r>
      <w:r w:rsidRPr="004E4230">
        <w:t>Sónia Manuela Mendes Dias</w:t>
      </w:r>
      <w:r>
        <w:t>,</w:t>
      </w:r>
      <w:r w:rsidRPr="004E4230">
        <w:t xml:space="preserve"> a professora coordenadora </w:t>
      </w:r>
      <w:r w:rsidR="00EB17BC">
        <w:t>Florbela Maria Cruz Domingues Correia</w:t>
      </w:r>
      <w:r w:rsidRPr="004E4230">
        <w:t xml:space="preserve">, da Escola Superior de Ciências </w:t>
      </w:r>
      <w:r w:rsidR="00EB17BC">
        <w:t xml:space="preserve">Empresariais </w:t>
      </w:r>
      <w:r w:rsidRPr="004E4230">
        <w:t xml:space="preserve">do IPVC e a professora catedrática Maria Teresa dos Santos Hall de </w:t>
      </w:r>
      <w:proofErr w:type="spellStart"/>
      <w:r w:rsidRPr="004E4230">
        <w:t>Agorreta</w:t>
      </w:r>
      <w:proofErr w:type="spellEnd"/>
      <w:r w:rsidRPr="004E4230">
        <w:t xml:space="preserve"> de </w:t>
      </w:r>
      <w:proofErr w:type="spellStart"/>
      <w:r w:rsidRPr="004E4230">
        <w:t>Alpuim</w:t>
      </w:r>
      <w:proofErr w:type="spellEnd"/>
      <w:r w:rsidRPr="004E4230">
        <w:t>, da Faculdade de Ciências da Universidade de Lisboa</w:t>
      </w:r>
      <w:r>
        <w:t>;</w:t>
      </w:r>
      <w:r w:rsidRPr="004E4230">
        <w:t xml:space="preserve"> Carlos Rafael da Silva Oliveira, o professor catedrático emérito da Faculdade de Engenharia da Universidade do Porto, Vítor Carlos Trindade Abrantes Almeida e o professor adjunto da Escola Superior de Tecnologia e Gestão do IPVC, José Manuel Ferreira da Silva</w:t>
      </w:r>
      <w:r w:rsidR="00EE1218">
        <w:t xml:space="preserve">; </w:t>
      </w:r>
      <w:r w:rsidRPr="004E4230">
        <w:t>Pedro Miguel Teixeira Faria, o professor adjunto da Escola Superior de Tecnologia e Gestão do Instituto Politécnico de Leiria, Alexandrino José Marques Gonçalves e o professor adjunto Luis Miguel Cabrita Romero da Escola Superior de Tecnologia e Gestão do IPVC</w:t>
      </w:r>
      <w:r w:rsidR="00437B0F">
        <w:t>;</w:t>
      </w:r>
    </w:p>
    <w:p w:rsidR="00437B0F" w:rsidRDefault="00437B0F" w:rsidP="00437B0F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437B0F">
        <w:t>reestruturação do curso de Licenciatura em Engenharia Info</w:t>
      </w:r>
      <w:r>
        <w:t>rmática;</w:t>
      </w:r>
    </w:p>
    <w:p w:rsidR="004F0E4E" w:rsidRDefault="00EA5B98" w:rsidP="00EA5B98">
      <w:pPr>
        <w:pStyle w:val="PargrafodaLista"/>
        <w:numPr>
          <w:ilvl w:val="0"/>
          <w:numId w:val="1"/>
        </w:numPr>
        <w:jc w:val="both"/>
      </w:pPr>
      <w:r>
        <w:t>Aprovar o plano de transição relativo ao c</w:t>
      </w:r>
      <w:r w:rsidRPr="00EA5B98">
        <w:t>urso de Mestrado em Ensino do 1.º Ciclo do Ensino Básico e de Matemática e Ciências Naturais no 2.º Ciclo do Ensino Básico</w:t>
      </w:r>
      <w:r>
        <w:t>;</w:t>
      </w:r>
    </w:p>
    <w:p w:rsidR="00EA5B98" w:rsidRDefault="00EA5B98" w:rsidP="00EA5B98">
      <w:pPr>
        <w:pStyle w:val="PargrafodaLista"/>
        <w:numPr>
          <w:ilvl w:val="0"/>
          <w:numId w:val="1"/>
        </w:numPr>
        <w:jc w:val="both"/>
      </w:pPr>
      <w:r>
        <w:t xml:space="preserve">Emitir parecer favorável à </w:t>
      </w:r>
      <w:r w:rsidRPr="00EA5B98">
        <w:t>pronúncia ao relatório da CAE sobre o curso de Licenciatura em Contabilidade e Fiscalidade</w:t>
      </w:r>
      <w:r>
        <w:t>;</w:t>
      </w:r>
    </w:p>
    <w:p w:rsidR="004F0E4E" w:rsidRDefault="00EA5B98" w:rsidP="00EA5B98">
      <w:pPr>
        <w:pStyle w:val="PargrafodaLista"/>
        <w:numPr>
          <w:ilvl w:val="0"/>
          <w:numId w:val="1"/>
        </w:numPr>
        <w:jc w:val="both"/>
      </w:pPr>
      <w:r>
        <w:t>Aprovar alterações ao Regimento do CTC.</w:t>
      </w:r>
    </w:p>
    <w:p w:rsidR="00351B39" w:rsidRDefault="009804A1">
      <w:r>
        <w:t xml:space="preserve">Viana do Castelo, em </w:t>
      </w:r>
      <w:r w:rsidR="0017631F">
        <w:t>1</w:t>
      </w:r>
      <w:bookmarkStart w:id="0" w:name="_GoBack"/>
      <w:bookmarkEnd w:id="0"/>
      <w:r w:rsidR="004F0E4E">
        <w:t>5</w:t>
      </w:r>
      <w:r>
        <w:t xml:space="preserve"> de </w:t>
      </w:r>
      <w:r w:rsidR="004F0E4E">
        <w:t>abril</w:t>
      </w:r>
      <w:r w:rsidR="00E73122">
        <w:t xml:space="preserve">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DF" w:rsidRDefault="00BB47DF" w:rsidP="00714E1E">
      <w:pPr>
        <w:spacing w:after="0" w:line="240" w:lineRule="auto"/>
      </w:pPr>
      <w:r>
        <w:separator/>
      </w:r>
    </w:p>
  </w:endnote>
  <w:endnote w:type="continuationSeparator" w:id="0">
    <w:p w:rsidR="00BB47DF" w:rsidRDefault="00BB47DF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DF" w:rsidRDefault="00BB47DF" w:rsidP="00714E1E">
      <w:pPr>
        <w:spacing w:after="0" w:line="240" w:lineRule="auto"/>
      </w:pPr>
      <w:r>
        <w:separator/>
      </w:r>
    </w:p>
  </w:footnote>
  <w:footnote w:type="continuationSeparator" w:id="0">
    <w:p w:rsidR="00BB47DF" w:rsidRDefault="00BB47DF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D3D0F"/>
    <w:rsid w:val="000F5CD7"/>
    <w:rsid w:val="00144059"/>
    <w:rsid w:val="0017631F"/>
    <w:rsid w:val="001C591D"/>
    <w:rsid w:val="001D68B9"/>
    <w:rsid w:val="002C2A1E"/>
    <w:rsid w:val="00322FDE"/>
    <w:rsid w:val="00351B39"/>
    <w:rsid w:val="00380CA8"/>
    <w:rsid w:val="00386082"/>
    <w:rsid w:val="00397ED0"/>
    <w:rsid w:val="003B2640"/>
    <w:rsid w:val="003C58A8"/>
    <w:rsid w:val="003E7E0A"/>
    <w:rsid w:val="00437B0F"/>
    <w:rsid w:val="00470D5D"/>
    <w:rsid w:val="0049697D"/>
    <w:rsid w:val="004A615D"/>
    <w:rsid w:val="004E4230"/>
    <w:rsid w:val="004E57B8"/>
    <w:rsid w:val="004F0E4E"/>
    <w:rsid w:val="00572318"/>
    <w:rsid w:val="005F447A"/>
    <w:rsid w:val="00617C0E"/>
    <w:rsid w:val="0066186F"/>
    <w:rsid w:val="006637D5"/>
    <w:rsid w:val="006C766D"/>
    <w:rsid w:val="006F2E2B"/>
    <w:rsid w:val="00714E1E"/>
    <w:rsid w:val="00717AF6"/>
    <w:rsid w:val="00732339"/>
    <w:rsid w:val="00734AF4"/>
    <w:rsid w:val="007641B8"/>
    <w:rsid w:val="0078537B"/>
    <w:rsid w:val="00791F2B"/>
    <w:rsid w:val="00794EF4"/>
    <w:rsid w:val="007F524D"/>
    <w:rsid w:val="00834A4E"/>
    <w:rsid w:val="0097581F"/>
    <w:rsid w:val="009804A1"/>
    <w:rsid w:val="009C1075"/>
    <w:rsid w:val="00A13EA7"/>
    <w:rsid w:val="00A213E0"/>
    <w:rsid w:val="00A6054A"/>
    <w:rsid w:val="00A63406"/>
    <w:rsid w:val="00A860D1"/>
    <w:rsid w:val="00A92675"/>
    <w:rsid w:val="00A9585B"/>
    <w:rsid w:val="00AC47A9"/>
    <w:rsid w:val="00AD1805"/>
    <w:rsid w:val="00AD32F3"/>
    <w:rsid w:val="00AF2A78"/>
    <w:rsid w:val="00B37D78"/>
    <w:rsid w:val="00B93508"/>
    <w:rsid w:val="00BB47DF"/>
    <w:rsid w:val="00C07C2F"/>
    <w:rsid w:val="00C216C0"/>
    <w:rsid w:val="00CB213D"/>
    <w:rsid w:val="00D03808"/>
    <w:rsid w:val="00D10DE2"/>
    <w:rsid w:val="00D51728"/>
    <w:rsid w:val="00D60E28"/>
    <w:rsid w:val="00D8489C"/>
    <w:rsid w:val="00DD0D0C"/>
    <w:rsid w:val="00E009EA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F36B63"/>
    <w:rsid w:val="00F4506D"/>
    <w:rsid w:val="00F73CDC"/>
    <w:rsid w:val="00F8275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11</cp:revision>
  <dcterms:created xsi:type="dcterms:W3CDTF">2019-04-15T13:42:00Z</dcterms:created>
  <dcterms:modified xsi:type="dcterms:W3CDTF">2019-04-16T10:26:00Z</dcterms:modified>
</cp:coreProperties>
</file>